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6CD840" w14:textId="77777777" w:rsidR="00EF3018" w:rsidRPr="00A90B3F" w:rsidRDefault="00EF3018" w:rsidP="00EF3018">
      <w:pPr>
        <w:jc w:val="center"/>
        <w:rPr>
          <w:rFonts w:eastAsia="Times New Roman"/>
          <w:b/>
          <w:sz w:val="32"/>
          <w:szCs w:val="32"/>
          <w:lang w:eastAsia="ru-RU"/>
        </w:rPr>
      </w:pPr>
      <w:r w:rsidRPr="00A90B3F">
        <w:rPr>
          <w:rFonts w:eastAsia="Times New Roman"/>
          <w:b/>
          <w:sz w:val="32"/>
          <w:szCs w:val="32"/>
          <w:lang w:eastAsia="ru-RU"/>
        </w:rPr>
        <w:t>ТЕРРИТОРИАЛЬНАЯ ИЗБИРАТЕЛЬНАЯ КОМИССИЯ</w:t>
      </w:r>
      <w:r w:rsidRPr="00A90B3F">
        <w:rPr>
          <w:rFonts w:eastAsia="Times New Roman"/>
          <w:b/>
          <w:sz w:val="32"/>
          <w:szCs w:val="32"/>
          <w:lang w:eastAsia="ru-RU"/>
        </w:rPr>
        <w:br/>
        <w:t xml:space="preserve">КАШИНСКОГО ОКРУГА </w:t>
      </w:r>
    </w:p>
    <w:p w14:paraId="33B0E678" w14:textId="77777777" w:rsidR="00EF3018" w:rsidRPr="00A90B3F" w:rsidRDefault="00EF3018" w:rsidP="00EF3018">
      <w:pPr>
        <w:autoSpaceDN w:val="0"/>
        <w:spacing w:before="120" w:after="120"/>
        <w:jc w:val="center"/>
        <w:rPr>
          <w:rFonts w:eastAsia="Times New Roman"/>
          <w:b/>
          <w:sz w:val="32"/>
          <w:szCs w:val="32"/>
          <w:lang w:eastAsia="ru-RU"/>
        </w:rPr>
      </w:pPr>
      <w:r w:rsidRPr="00A90B3F">
        <w:rPr>
          <w:rFonts w:eastAsia="Times New Roman"/>
          <w:b/>
          <w:sz w:val="32"/>
          <w:szCs w:val="32"/>
          <w:lang w:eastAsia="ru-RU"/>
        </w:rPr>
        <w:t>ПОСТАНОВЛЕНИЕ</w:t>
      </w:r>
    </w:p>
    <w:tbl>
      <w:tblPr>
        <w:tblW w:w="9315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3105"/>
        <w:gridCol w:w="3105"/>
        <w:gridCol w:w="928"/>
        <w:gridCol w:w="2177"/>
      </w:tblGrid>
      <w:tr w:rsidR="00EF3018" w:rsidRPr="00A90B3F" w14:paraId="01F77D94" w14:textId="77777777" w:rsidTr="00E449F4"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4864D8E" w14:textId="77777777" w:rsidR="00EF3018" w:rsidRPr="00A90B3F" w:rsidRDefault="00EF3018" w:rsidP="00E449F4">
            <w:pPr>
              <w:jc w:val="center"/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>01 декабря 202</w:t>
            </w:r>
            <w:r w:rsidR="00314FFE">
              <w:rPr>
                <w:rFonts w:eastAsia="Times New Roman"/>
                <w:szCs w:val="28"/>
                <w:lang w:eastAsia="ru-RU"/>
              </w:rPr>
              <w:t>5</w:t>
            </w:r>
            <w:r>
              <w:rPr>
                <w:rFonts w:eastAsia="Times New Roman"/>
                <w:szCs w:val="28"/>
                <w:lang w:eastAsia="ru-RU"/>
              </w:rPr>
              <w:t xml:space="preserve"> года</w:t>
            </w:r>
          </w:p>
        </w:tc>
        <w:tc>
          <w:tcPr>
            <w:tcW w:w="3105" w:type="dxa"/>
            <w:vAlign w:val="bottom"/>
          </w:tcPr>
          <w:p w14:paraId="4F5A10C2" w14:textId="77777777" w:rsidR="00EF3018" w:rsidRPr="00A90B3F" w:rsidRDefault="00EF3018" w:rsidP="00E449F4">
            <w:pPr>
              <w:jc w:val="right"/>
              <w:rPr>
                <w:rFonts w:eastAsia="Times New Roman"/>
                <w:b/>
                <w:szCs w:val="28"/>
                <w:lang w:eastAsia="ru-RU"/>
              </w:rPr>
            </w:pPr>
          </w:p>
        </w:tc>
        <w:tc>
          <w:tcPr>
            <w:tcW w:w="928" w:type="dxa"/>
            <w:vAlign w:val="bottom"/>
          </w:tcPr>
          <w:p w14:paraId="4D41C9F4" w14:textId="77777777" w:rsidR="00EF3018" w:rsidRPr="00A90B3F" w:rsidRDefault="00EF3018" w:rsidP="00E449F4">
            <w:pPr>
              <w:jc w:val="center"/>
              <w:rPr>
                <w:rFonts w:eastAsia="Times New Roman"/>
                <w:szCs w:val="28"/>
                <w:lang w:eastAsia="ru-RU"/>
              </w:rPr>
            </w:pPr>
            <w:r w:rsidRPr="00A90B3F">
              <w:rPr>
                <w:rFonts w:eastAsia="Times New Roman"/>
                <w:szCs w:val="28"/>
                <w:lang w:eastAsia="ru-RU"/>
              </w:rPr>
              <w:t>№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FED698F" w14:textId="77777777" w:rsidR="00EF3018" w:rsidRPr="00A90B3F" w:rsidRDefault="00EF3018" w:rsidP="00E449F4">
            <w:pPr>
              <w:jc w:val="center"/>
              <w:rPr>
                <w:rFonts w:eastAsia="Times New Roman"/>
                <w:szCs w:val="28"/>
                <w:lang w:eastAsia="ru-RU"/>
              </w:rPr>
            </w:pPr>
            <w:r w:rsidRPr="00A90B3F">
              <w:rPr>
                <w:rFonts w:eastAsia="Times New Roman"/>
                <w:szCs w:val="28"/>
                <w:lang w:eastAsia="ru-RU"/>
              </w:rPr>
              <w:t>1/</w:t>
            </w:r>
            <w:r>
              <w:rPr>
                <w:rFonts w:eastAsia="Times New Roman"/>
                <w:szCs w:val="28"/>
                <w:lang w:eastAsia="ru-RU"/>
              </w:rPr>
              <w:t>0</w:t>
            </w:r>
            <w:r w:rsidRPr="00A90B3F">
              <w:rPr>
                <w:rFonts w:eastAsia="Times New Roman"/>
                <w:szCs w:val="28"/>
                <w:lang w:eastAsia="ru-RU"/>
              </w:rPr>
              <w:t>1-</w:t>
            </w:r>
            <w:r w:rsidR="00293328">
              <w:rPr>
                <w:rFonts w:eastAsia="Times New Roman"/>
                <w:szCs w:val="28"/>
                <w:lang w:eastAsia="ru-RU"/>
              </w:rPr>
              <w:t>6</w:t>
            </w:r>
          </w:p>
        </w:tc>
      </w:tr>
      <w:tr w:rsidR="00EF3018" w:rsidRPr="00A90B3F" w14:paraId="09D4A0C5" w14:textId="77777777" w:rsidTr="00E449F4">
        <w:trPr>
          <w:trHeight w:val="337"/>
        </w:trPr>
        <w:tc>
          <w:tcPr>
            <w:tcW w:w="310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0E99362A" w14:textId="77777777" w:rsidR="00EF3018" w:rsidRPr="00A90B3F" w:rsidRDefault="00EF3018" w:rsidP="00E449F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105" w:type="dxa"/>
            <w:vAlign w:val="bottom"/>
          </w:tcPr>
          <w:p w14:paraId="26BFA0DC" w14:textId="77777777" w:rsidR="00EF3018" w:rsidRPr="00A90B3F" w:rsidRDefault="00EF3018" w:rsidP="00E449F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A90B3F">
              <w:rPr>
                <w:rFonts w:eastAsia="Times New Roman"/>
                <w:sz w:val="24"/>
                <w:szCs w:val="24"/>
                <w:lang w:eastAsia="ru-RU"/>
              </w:rPr>
              <w:t>г. Кашин</w:t>
            </w:r>
          </w:p>
        </w:tc>
        <w:tc>
          <w:tcPr>
            <w:tcW w:w="3105" w:type="dxa"/>
            <w:gridSpan w:val="2"/>
            <w:vAlign w:val="bottom"/>
          </w:tcPr>
          <w:p w14:paraId="208AD9DC" w14:textId="77777777" w:rsidR="00EF3018" w:rsidRPr="00A90B3F" w:rsidRDefault="00EF3018" w:rsidP="00E449F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14:paraId="3D2862DC" w14:textId="77777777" w:rsidR="00293328" w:rsidRPr="00293328" w:rsidRDefault="00293328" w:rsidP="00293328">
      <w:pPr>
        <w:spacing w:before="240"/>
        <w:jc w:val="center"/>
        <w:rPr>
          <w:b/>
          <w:szCs w:val="28"/>
        </w:rPr>
      </w:pPr>
      <w:r w:rsidRPr="00293328">
        <w:rPr>
          <w:b/>
          <w:szCs w:val="28"/>
        </w:rPr>
        <w:t xml:space="preserve">Об избрании счетной комиссии для проведения тайного голосования </w:t>
      </w:r>
    </w:p>
    <w:p w14:paraId="51655BBA" w14:textId="77777777" w:rsidR="00EF3018" w:rsidRPr="00A90B3F" w:rsidRDefault="00293328" w:rsidP="00293328">
      <w:pPr>
        <w:spacing w:after="240"/>
        <w:jc w:val="center"/>
        <w:rPr>
          <w:b/>
          <w:szCs w:val="28"/>
        </w:rPr>
      </w:pPr>
      <w:r w:rsidRPr="00293328">
        <w:rPr>
          <w:b/>
          <w:szCs w:val="28"/>
        </w:rPr>
        <w:t>по выборам заместителя председателя и секретаря территориальной избирательной комиссии Кашинского округа</w:t>
      </w:r>
    </w:p>
    <w:p w14:paraId="387CC530" w14:textId="77777777" w:rsidR="00293328" w:rsidRDefault="00293328" w:rsidP="00293328">
      <w:pPr>
        <w:pStyle w:val="2"/>
        <w:spacing w:line="336" w:lineRule="auto"/>
        <w:ind w:left="-14" w:firstLine="709"/>
        <w:jc w:val="both"/>
      </w:pPr>
      <w:r>
        <w:t>В соответствии с пунктом 10.2. Методических рекомендаций о порядке формирования территориальных, окружных и участковых избирательных комиссий, утвержденных постановлением Центральной избирательной комиссии Российской Федерации от 15.03.2023 № 111/863-8, пунктом 5 статьи 34 Регламента территориальной избирательной комиссии Кашинского округа, утвержденного постановлением территориальной избирательной комиссии Кашинского округа (района) от 13.11.2020 года № 91/539-4, территориальная избирательная комиссия Кашинского округа постановляет:</w:t>
      </w:r>
    </w:p>
    <w:p w14:paraId="25A59B61" w14:textId="77777777" w:rsidR="00EF3018" w:rsidRDefault="00293328" w:rsidP="00293328">
      <w:pPr>
        <w:pStyle w:val="2"/>
        <w:spacing w:after="0" w:line="336" w:lineRule="auto"/>
        <w:ind w:left="0" w:firstLine="709"/>
        <w:jc w:val="both"/>
        <w:rPr>
          <w:szCs w:val="28"/>
        </w:rPr>
      </w:pPr>
      <w:r>
        <w:t>Избрать счетную комиссию для проведения тайного голосования по выборам заместителя председателя и секретаря территориальной избирательной комиссии Кашинского округа в количестве трех членов территориальной избирательной комиссии Кашинского округа с правом решающего голоса, в следующем составе: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662"/>
        <w:gridCol w:w="8693"/>
      </w:tblGrid>
      <w:tr w:rsidR="00EF3018" w:rsidRPr="005C473D" w14:paraId="6F71FE8D" w14:textId="77777777" w:rsidTr="00E449F4">
        <w:trPr>
          <w:trHeight w:val="274"/>
        </w:trPr>
        <w:tc>
          <w:tcPr>
            <w:tcW w:w="675" w:type="dxa"/>
            <w:shd w:val="clear" w:color="auto" w:fill="auto"/>
            <w:vAlign w:val="bottom"/>
          </w:tcPr>
          <w:p w14:paraId="5D46A304" w14:textId="77777777" w:rsidR="00EF3018" w:rsidRPr="005C473D" w:rsidRDefault="00EF3018" w:rsidP="00293328">
            <w:pPr>
              <w:pStyle w:val="2"/>
              <w:numPr>
                <w:ilvl w:val="0"/>
                <w:numId w:val="1"/>
              </w:numPr>
              <w:spacing w:after="0" w:line="276" w:lineRule="auto"/>
              <w:rPr>
                <w:rFonts w:eastAsia="Times New Roman"/>
                <w:szCs w:val="28"/>
              </w:rPr>
            </w:pPr>
          </w:p>
        </w:tc>
        <w:tc>
          <w:tcPr>
            <w:tcW w:w="8895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79E8B4EE" w14:textId="77777777" w:rsidR="00EF3018" w:rsidRPr="005C473D" w:rsidRDefault="00A773D1" w:rsidP="00A773D1">
            <w:pPr>
              <w:pStyle w:val="2"/>
              <w:spacing w:after="0" w:line="276" w:lineRule="auto"/>
              <w:ind w:left="0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Беспалова Елена Александровна</w:t>
            </w:r>
          </w:p>
        </w:tc>
      </w:tr>
      <w:tr w:rsidR="00EF3018" w:rsidRPr="005C473D" w14:paraId="67E5D932" w14:textId="77777777" w:rsidTr="00E449F4">
        <w:trPr>
          <w:trHeight w:val="214"/>
        </w:trPr>
        <w:tc>
          <w:tcPr>
            <w:tcW w:w="675" w:type="dxa"/>
            <w:shd w:val="clear" w:color="auto" w:fill="auto"/>
            <w:vAlign w:val="bottom"/>
          </w:tcPr>
          <w:p w14:paraId="033F5D3D" w14:textId="77777777" w:rsidR="00EF3018" w:rsidRPr="005C473D" w:rsidRDefault="00EF3018" w:rsidP="00293328">
            <w:pPr>
              <w:pStyle w:val="2"/>
              <w:numPr>
                <w:ilvl w:val="0"/>
                <w:numId w:val="1"/>
              </w:numPr>
              <w:spacing w:after="0" w:line="276" w:lineRule="auto"/>
              <w:rPr>
                <w:rFonts w:eastAsia="Times New Roman"/>
                <w:szCs w:val="28"/>
              </w:rPr>
            </w:pPr>
          </w:p>
        </w:tc>
        <w:tc>
          <w:tcPr>
            <w:tcW w:w="88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30E8A3EF" w14:textId="77777777" w:rsidR="00EF3018" w:rsidRPr="005C473D" w:rsidRDefault="00A773D1" w:rsidP="00293328">
            <w:pPr>
              <w:pStyle w:val="2"/>
              <w:spacing w:after="0" w:line="276" w:lineRule="auto"/>
              <w:ind w:left="0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Евстафьева Ирина Олеговна</w:t>
            </w:r>
          </w:p>
        </w:tc>
      </w:tr>
      <w:tr w:rsidR="00EF3018" w:rsidRPr="005C473D" w14:paraId="36D70984" w14:textId="77777777" w:rsidTr="00E449F4">
        <w:tc>
          <w:tcPr>
            <w:tcW w:w="675" w:type="dxa"/>
            <w:shd w:val="clear" w:color="auto" w:fill="auto"/>
            <w:vAlign w:val="bottom"/>
          </w:tcPr>
          <w:p w14:paraId="77CA4E0B" w14:textId="77777777" w:rsidR="00EF3018" w:rsidRPr="005C473D" w:rsidRDefault="00EF3018" w:rsidP="00293328">
            <w:pPr>
              <w:pStyle w:val="2"/>
              <w:numPr>
                <w:ilvl w:val="0"/>
                <w:numId w:val="1"/>
              </w:numPr>
              <w:spacing w:after="0" w:line="276" w:lineRule="auto"/>
              <w:rPr>
                <w:rFonts w:eastAsia="Times New Roman"/>
                <w:szCs w:val="28"/>
              </w:rPr>
            </w:pPr>
          </w:p>
        </w:tc>
        <w:tc>
          <w:tcPr>
            <w:tcW w:w="88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2720F801" w14:textId="77777777" w:rsidR="00EF3018" w:rsidRPr="005C473D" w:rsidRDefault="00A773D1" w:rsidP="00293328">
            <w:pPr>
              <w:pStyle w:val="2"/>
              <w:spacing w:after="0" w:line="276" w:lineRule="auto"/>
              <w:ind w:left="0"/>
              <w:rPr>
                <w:rFonts w:eastAsia="Times New Roman"/>
                <w:szCs w:val="28"/>
              </w:rPr>
            </w:pPr>
            <w:r w:rsidRPr="00A773D1">
              <w:rPr>
                <w:rFonts w:eastAsia="Times New Roman"/>
                <w:szCs w:val="28"/>
              </w:rPr>
              <w:t>Запруднов</w:t>
            </w:r>
            <w:r>
              <w:rPr>
                <w:rFonts w:eastAsia="Times New Roman"/>
                <w:szCs w:val="28"/>
              </w:rPr>
              <w:t>а</w:t>
            </w:r>
            <w:r w:rsidRPr="00A773D1">
              <w:rPr>
                <w:rFonts w:eastAsia="Times New Roman"/>
                <w:szCs w:val="28"/>
              </w:rPr>
              <w:t xml:space="preserve"> Людмил</w:t>
            </w:r>
            <w:r>
              <w:rPr>
                <w:rFonts w:eastAsia="Times New Roman"/>
                <w:szCs w:val="28"/>
              </w:rPr>
              <w:t>а</w:t>
            </w:r>
            <w:r w:rsidRPr="00A773D1">
              <w:rPr>
                <w:rFonts w:eastAsia="Times New Roman"/>
                <w:szCs w:val="28"/>
              </w:rPr>
              <w:t xml:space="preserve"> Викторовн</w:t>
            </w:r>
            <w:r>
              <w:rPr>
                <w:rFonts w:eastAsia="Times New Roman"/>
                <w:szCs w:val="28"/>
              </w:rPr>
              <w:t>а</w:t>
            </w:r>
          </w:p>
        </w:tc>
      </w:tr>
    </w:tbl>
    <w:p w14:paraId="7294EDE8" w14:textId="77777777" w:rsidR="00EF3018" w:rsidRPr="005C473D" w:rsidRDefault="00EF3018" w:rsidP="00EF3018">
      <w:pPr>
        <w:rPr>
          <w:vanish/>
        </w:rPr>
      </w:pPr>
    </w:p>
    <w:tbl>
      <w:tblPr>
        <w:tblW w:w="9838" w:type="dxa"/>
        <w:tblInd w:w="-108" w:type="dxa"/>
        <w:tblLook w:val="0000" w:firstRow="0" w:lastRow="0" w:firstColumn="0" w:lastColumn="0" w:noHBand="0" w:noVBand="0"/>
      </w:tblPr>
      <w:tblGrid>
        <w:gridCol w:w="108"/>
        <w:gridCol w:w="4253"/>
        <w:gridCol w:w="83"/>
        <w:gridCol w:w="4979"/>
        <w:gridCol w:w="415"/>
      </w:tblGrid>
      <w:tr w:rsidR="00EF3018" w:rsidRPr="00A80ED4" w14:paraId="5E09F8B2" w14:textId="77777777" w:rsidTr="000D1020">
        <w:trPr>
          <w:gridBefore w:val="1"/>
          <w:wBefore w:w="108" w:type="dxa"/>
        </w:trPr>
        <w:tc>
          <w:tcPr>
            <w:tcW w:w="4336" w:type="dxa"/>
            <w:gridSpan w:val="2"/>
          </w:tcPr>
          <w:p w14:paraId="5677DF22" w14:textId="77777777" w:rsidR="00EF3018" w:rsidRPr="00A80ED4" w:rsidRDefault="00EF3018" w:rsidP="00E449F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5394" w:type="dxa"/>
            <w:gridSpan w:val="2"/>
            <w:vAlign w:val="bottom"/>
          </w:tcPr>
          <w:p w14:paraId="4FB7ECF3" w14:textId="77777777" w:rsidR="00EF3018" w:rsidRPr="00A80ED4" w:rsidRDefault="00EF3018" w:rsidP="00E449F4">
            <w:pPr>
              <w:keepNext/>
              <w:autoSpaceDE w:val="0"/>
              <w:autoSpaceDN w:val="0"/>
              <w:adjustRightInd w:val="0"/>
              <w:jc w:val="right"/>
              <w:outlineLvl w:val="1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0D1020" w:rsidRPr="000D1020" w14:paraId="59751BE2" w14:textId="77777777" w:rsidTr="000D1020">
        <w:trPr>
          <w:gridAfter w:val="1"/>
          <w:wAfter w:w="415" w:type="dxa"/>
          <w:trHeight w:val="1059"/>
        </w:trPr>
        <w:tc>
          <w:tcPr>
            <w:tcW w:w="4361" w:type="dxa"/>
            <w:gridSpan w:val="2"/>
            <w:vAlign w:val="center"/>
          </w:tcPr>
          <w:p w14:paraId="3F96BD60" w14:textId="77777777" w:rsidR="000D1020" w:rsidRPr="000D1020" w:rsidRDefault="000D1020" w:rsidP="000D1020">
            <w:pPr>
              <w:keepNext/>
              <w:jc w:val="center"/>
              <w:outlineLvl w:val="0"/>
              <w:rPr>
                <w:rFonts w:eastAsia="Times New Roman"/>
                <w:szCs w:val="20"/>
                <w:lang w:val="x-none" w:eastAsia="x-none"/>
              </w:rPr>
            </w:pPr>
            <w:bookmarkStart w:id="0" w:name="_Hlk89850151"/>
            <w:bookmarkStart w:id="1" w:name="_Hlk100911998"/>
            <w:bookmarkStart w:id="2" w:name="_Hlk100912130"/>
            <w:r w:rsidRPr="000D1020">
              <w:rPr>
                <w:rFonts w:eastAsia="Times New Roman"/>
                <w:szCs w:val="20"/>
                <w:lang w:val="x-none" w:eastAsia="x-none"/>
              </w:rPr>
              <w:t xml:space="preserve">Председатель  </w:t>
            </w:r>
          </w:p>
          <w:p w14:paraId="14EBD741" w14:textId="77777777" w:rsidR="000D1020" w:rsidRPr="000D1020" w:rsidRDefault="000D1020" w:rsidP="000D1020">
            <w:pPr>
              <w:keepNext/>
              <w:jc w:val="center"/>
              <w:outlineLvl w:val="0"/>
              <w:rPr>
                <w:rFonts w:eastAsia="Times New Roman"/>
                <w:szCs w:val="20"/>
                <w:lang w:val="x-none" w:eastAsia="x-none"/>
              </w:rPr>
            </w:pPr>
            <w:r w:rsidRPr="000D1020">
              <w:rPr>
                <w:rFonts w:eastAsia="Times New Roman"/>
                <w:szCs w:val="20"/>
                <w:lang w:val="x-none" w:eastAsia="x-none"/>
              </w:rPr>
              <w:t>территориальной избирательной комиссии Кашинского округа</w:t>
            </w:r>
          </w:p>
        </w:tc>
        <w:tc>
          <w:tcPr>
            <w:tcW w:w="5062" w:type="dxa"/>
            <w:gridSpan w:val="2"/>
            <w:vAlign w:val="bottom"/>
          </w:tcPr>
          <w:p w14:paraId="36ADA81D" w14:textId="145358F3" w:rsidR="000D1020" w:rsidRPr="000D1020" w:rsidRDefault="000D1020" w:rsidP="000D1020">
            <w:pPr>
              <w:keepNext/>
              <w:jc w:val="right"/>
              <w:outlineLvl w:val="0"/>
              <w:rPr>
                <w:rFonts w:eastAsia="Times New Roman"/>
                <w:bCs/>
                <w:iCs/>
                <w:szCs w:val="20"/>
                <w:lang w:eastAsia="ru-RU"/>
              </w:rPr>
            </w:pPr>
          </w:p>
          <w:p w14:paraId="3F172FA9" w14:textId="77777777" w:rsidR="000D1020" w:rsidRPr="000D1020" w:rsidRDefault="000D1020" w:rsidP="000D1020">
            <w:pPr>
              <w:keepNext/>
              <w:jc w:val="right"/>
              <w:outlineLvl w:val="0"/>
              <w:rPr>
                <w:rFonts w:eastAsia="Times New Roman"/>
                <w:bCs/>
                <w:iCs/>
                <w:szCs w:val="20"/>
                <w:lang w:eastAsia="ru-RU"/>
              </w:rPr>
            </w:pPr>
          </w:p>
          <w:p w14:paraId="778C390A" w14:textId="77777777" w:rsidR="000D1020" w:rsidRPr="000D1020" w:rsidRDefault="000D1020" w:rsidP="000D1020">
            <w:pPr>
              <w:keepNext/>
              <w:jc w:val="right"/>
              <w:outlineLvl w:val="0"/>
              <w:rPr>
                <w:rFonts w:eastAsia="Times New Roman"/>
                <w:bCs/>
                <w:iCs/>
                <w:szCs w:val="20"/>
                <w:lang w:eastAsia="ru-RU"/>
              </w:rPr>
            </w:pPr>
            <w:r w:rsidRPr="000D1020">
              <w:rPr>
                <w:rFonts w:eastAsia="Times New Roman"/>
                <w:bCs/>
                <w:iCs/>
                <w:szCs w:val="20"/>
                <w:lang w:eastAsia="ru-RU"/>
              </w:rPr>
              <w:t>С.В. Смирнов</w:t>
            </w:r>
          </w:p>
        </w:tc>
      </w:tr>
      <w:tr w:rsidR="000D1020" w:rsidRPr="000D1020" w14:paraId="4D68F430" w14:textId="77777777" w:rsidTr="000D1020">
        <w:trPr>
          <w:gridAfter w:val="1"/>
          <w:wAfter w:w="415" w:type="dxa"/>
          <w:trHeight w:val="258"/>
        </w:trPr>
        <w:tc>
          <w:tcPr>
            <w:tcW w:w="4361" w:type="dxa"/>
            <w:gridSpan w:val="2"/>
            <w:vAlign w:val="center"/>
          </w:tcPr>
          <w:p w14:paraId="7CBB92A0" w14:textId="77777777" w:rsidR="000D1020" w:rsidRPr="000D1020" w:rsidRDefault="000D1020" w:rsidP="000D1020">
            <w:pPr>
              <w:keepNext/>
              <w:jc w:val="center"/>
              <w:outlineLvl w:val="0"/>
              <w:rPr>
                <w:rFonts w:eastAsia="Times New Roman"/>
                <w:szCs w:val="20"/>
                <w:lang w:val="x-none" w:eastAsia="x-none"/>
              </w:rPr>
            </w:pPr>
          </w:p>
        </w:tc>
        <w:tc>
          <w:tcPr>
            <w:tcW w:w="5062" w:type="dxa"/>
            <w:gridSpan w:val="2"/>
            <w:vAlign w:val="bottom"/>
          </w:tcPr>
          <w:p w14:paraId="42F5090C" w14:textId="77777777" w:rsidR="000D1020" w:rsidRPr="000D1020" w:rsidRDefault="000D1020" w:rsidP="000D1020">
            <w:pPr>
              <w:keepNext/>
              <w:jc w:val="right"/>
              <w:outlineLvl w:val="0"/>
              <w:rPr>
                <w:rFonts w:eastAsia="Times New Roman"/>
                <w:bCs/>
                <w:iCs/>
                <w:szCs w:val="20"/>
                <w:lang w:eastAsia="ru-RU"/>
              </w:rPr>
            </w:pPr>
          </w:p>
        </w:tc>
      </w:tr>
      <w:tr w:rsidR="000D1020" w:rsidRPr="000D1020" w14:paraId="016482EA" w14:textId="77777777" w:rsidTr="000D1020">
        <w:trPr>
          <w:gridAfter w:val="1"/>
          <w:wAfter w:w="415" w:type="dxa"/>
          <w:trHeight w:val="1059"/>
        </w:trPr>
        <w:tc>
          <w:tcPr>
            <w:tcW w:w="4361" w:type="dxa"/>
            <w:gridSpan w:val="2"/>
            <w:vAlign w:val="center"/>
          </w:tcPr>
          <w:p w14:paraId="4E6CC5AE" w14:textId="77777777" w:rsidR="000D1020" w:rsidRPr="000D1020" w:rsidRDefault="000D1020" w:rsidP="000D1020">
            <w:pPr>
              <w:keepNext/>
              <w:jc w:val="center"/>
              <w:outlineLvl w:val="0"/>
              <w:rPr>
                <w:rFonts w:eastAsia="Times New Roman"/>
                <w:szCs w:val="20"/>
                <w:lang w:val="x-none" w:eastAsia="x-none"/>
              </w:rPr>
            </w:pPr>
            <w:r w:rsidRPr="000D1020">
              <w:rPr>
                <w:rFonts w:eastAsia="Times New Roman"/>
                <w:szCs w:val="20"/>
                <w:lang w:val="x-none" w:eastAsia="x-none"/>
              </w:rPr>
              <w:t xml:space="preserve">Секретарь </w:t>
            </w:r>
          </w:p>
          <w:p w14:paraId="3DE881CC" w14:textId="77777777" w:rsidR="000D1020" w:rsidRPr="000D1020" w:rsidRDefault="000D1020" w:rsidP="000D1020">
            <w:pPr>
              <w:keepNext/>
              <w:jc w:val="center"/>
              <w:outlineLvl w:val="0"/>
              <w:rPr>
                <w:rFonts w:eastAsia="Times New Roman"/>
                <w:szCs w:val="20"/>
                <w:lang w:val="x-none" w:eastAsia="x-none"/>
              </w:rPr>
            </w:pPr>
            <w:r w:rsidRPr="000D1020">
              <w:rPr>
                <w:rFonts w:eastAsia="Times New Roman"/>
                <w:szCs w:val="20"/>
                <w:lang w:val="x-none" w:eastAsia="x-none"/>
              </w:rPr>
              <w:t>территориальной избирательной комиссии Кашинского округа</w:t>
            </w:r>
          </w:p>
        </w:tc>
        <w:tc>
          <w:tcPr>
            <w:tcW w:w="5062" w:type="dxa"/>
            <w:gridSpan w:val="2"/>
            <w:vAlign w:val="bottom"/>
          </w:tcPr>
          <w:p w14:paraId="1BC843EE" w14:textId="77777777" w:rsidR="000D1020" w:rsidRPr="000D1020" w:rsidRDefault="000D1020" w:rsidP="000D1020">
            <w:pPr>
              <w:keepNext/>
              <w:jc w:val="right"/>
              <w:outlineLvl w:val="0"/>
              <w:rPr>
                <w:rFonts w:eastAsia="Times New Roman"/>
                <w:bCs/>
                <w:iCs/>
                <w:szCs w:val="20"/>
                <w:lang w:eastAsia="ru-RU"/>
              </w:rPr>
            </w:pPr>
          </w:p>
          <w:p w14:paraId="6CE2CC9D" w14:textId="5C881BBF" w:rsidR="000D1020" w:rsidRPr="000D1020" w:rsidRDefault="000D1020" w:rsidP="000D1020">
            <w:pPr>
              <w:keepNext/>
              <w:jc w:val="right"/>
              <w:outlineLvl w:val="0"/>
              <w:rPr>
                <w:rFonts w:eastAsia="Times New Roman"/>
                <w:bCs/>
                <w:iCs/>
                <w:szCs w:val="20"/>
                <w:lang w:eastAsia="ru-RU"/>
              </w:rPr>
            </w:pPr>
          </w:p>
          <w:p w14:paraId="53D083FE" w14:textId="77777777" w:rsidR="000D1020" w:rsidRPr="000D1020" w:rsidRDefault="000D1020" w:rsidP="000D1020">
            <w:pPr>
              <w:keepNext/>
              <w:jc w:val="right"/>
              <w:outlineLvl w:val="0"/>
              <w:rPr>
                <w:rFonts w:eastAsia="Times New Roman"/>
                <w:bCs/>
                <w:iCs/>
                <w:szCs w:val="20"/>
                <w:lang w:eastAsia="ru-RU"/>
              </w:rPr>
            </w:pPr>
            <w:r w:rsidRPr="000D1020">
              <w:rPr>
                <w:rFonts w:eastAsia="Times New Roman"/>
                <w:bCs/>
                <w:iCs/>
                <w:szCs w:val="20"/>
                <w:lang w:eastAsia="ru-RU"/>
              </w:rPr>
              <w:t>Ю.Ю. Каменева</w:t>
            </w:r>
          </w:p>
        </w:tc>
      </w:tr>
    </w:tbl>
    <w:p w14:paraId="07FF041B" w14:textId="6C9D5470" w:rsidR="000D1020" w:rsidRPr="000D1020" w:rsidRDefault="000D1020" w:rsidP="000D1020">
      <w:pPr>
        <w:tabs>
          <w:tab w:val="left" w:pos="1875"/>
        </w:tabs>
        <w:spacing w:after="160" w:line="259" w:lineRule="auto"/>
        <w:rPr>
          <w:rFonts w:ascii="Arial" w:hAnsi="Arial" w:cs="Arial"/>
          <w:sz w:val="24"/>
          <w:szCs w:val="24"/>
        </w:rPr>
      </w:pPr>
      <w:bookmarkStart w:id="3" w:name="_GoBack"/>
      <w:bookmarkEnd w:id="0"/>
      <w:bookmarkEnd w:id="3"/>
    </w:p>
    <w:bookmarkEnd w:id="1"/>
    <w:p w14:paraId="5D4D4305" w14:textId="77777777" w:rsidR="000D1020" w:rsidRPr="000D1020" w:rsidRDefault="000D1020" w:rsidP="000D1020">
      <w:pPr>
        <w:tabs>
          <w:tab w:val="left" w:pos="1875"/>
        </w:tabs>
        <w:spacing w:after="160" w:line="259" w:lineRule="auto"/>
        <w:rPr>
          <w:rFonts w:ascii="Arial" w:hAnsi="Arial" w:cs="Arial"/>
          <w:sz w:val="24"/>
          <w:szCs w:val="24"/>
        </w:rPr>
      </w:pPr>
    </w:p>
    <w:bookmarkEnd w:id="2"/>
    <w:p w14:paraId="7810F988" w14:textId="77777777" w:rsidR="003054DE" w:rsidRDefault="003054DE"/>
    <w:sectPr w:rsidR="003054DE" w:rsidSect="00D3685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397" w:footer="708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35244ED" w14:textId="77777777" w:rsidR="00D634D6" w:rsidRDefault="00D634D6" w:rsidP="00D3685F">
      <w:r>
        <w:separator/>
      </w:r>
    </w:p>
  </w:endnote>
  <w:endnote w:type="continuationSeparator" w:id="0">
    <w:p w14:paraId="5A371A12" w14:textId="77777777" w:rsidR="00D634D6" w:rsidRDefault="00D634D6" w:rsidP="00D368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9B9686" w14:textId="77777777" w:rsidR="00FD2E9E" w:rsidRDefault="00FD2E9E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432068A" w14:textId="77777777" w:rsidR="00FD2E9E" w:rsidRDefault="00FD2E9E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716C40" w14:textId="77777777" w:rsidR="00FD2E9E" w:rsidRDefault="00FD2E9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6825D89" w14:textId="77777777" w:rsidR="00D634D6" w:rsidRDefault="00D634D6" w:rsidP="00D3685F">
      <w:r>
        <w:separator/>
      </w:r>
    </w:p>
  </w:footnote>
  <w:footnote w:type="continuationSeparator" w:id="0">
    <w:p w14:paraId="69CDE769" w14:textId="77777777" w:rsidR="00D634D6" w:rsidRDefault="00D634D6" w:rsidP="00D368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5FD945" w14:textId="77777777" w:rsidR="00FD2E9E" w:rsidRDefault="00FD2E9E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0C862E" w14:textId="77777777" w:rsidR="00D3685F" w:rsidRPr="00FD2E9E" w:rsidRDefault="00D3685F" w:rsidP="00FD2E9E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7D67D7" w14:textId="77777777" w:rsidR="00FD2E9E" w:rsidRDefault="00FD2E9E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2DF3DBF"/>
    <w:multiLevelType w:val="hybridMultilevel"/>
    <w:tmpl w:val="333E17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3018"/>
    <w:rsid w:val="000D1020"/>
    <w:rsid w:val="001368B9"/>
    <w:rsid w:val="00293328"/>
    <w:rsid w:val="003054DE"/>
    <w:rsid w:val="00314FFE"/>
    <w:rsid w:val="005D2A35"/>
    <w:rsid w:val="00A773D1"/>
    <w:rsid w:val="00D3685F"/>
    <w:rsid w:val="00D634D6"/>
    <w:rsid w:val="00EF3018"/>
    <w:rsid w:val="00F95084"/>
    <w:rsid w:val="00FD2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E3D446"/>
  <w15:docId w15:val="{19BA638C-E847-4E37-B7DE-719976D904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3018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EF3018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EF3018"/>
    <w:rPr>
      <w:rFonts w:ascii="Times New Roman" w:eastAsia="Calibri" w:hAnsi="Times New Roman" w:cs="Times New Roman"/>
      <w:sz w:val="28"/>
    </w:rPr>
  </w:style>
  <w:style w:type="paragraph" w:styleId="a3">
    <w:name w:val="header"/>
    <w:basedOn w:val="a"/>
    <w:link w:val="a4"/>
    <w:uiPriority w:val="99"/>
    <w:unhideWhenUsed/>
    <w:rsid w:val="00D3685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3685F"/>
    <w:rPr>
      <w:rFonts w:ascii="Times New Roman" w:eastAsia="Calibri" w:hAnsi="Times New Roman" w:cs="Times New Roman"/>
      <w:sz w:val="28"/>
    </w:rPr>
  </w:style>
  <w:style w:type="paragraph" w:styleId="a5">
    <w:name w:val="footer"/>
    <w:basedOn w:val="a"/>
    <w:link w:val="a6"/>
    <w:uiPriority w:val="99"/>
    <w:unhideWhenUsed/>
    <w:rsid w:val="00D3685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D3685F"/>
    <w:rPr>
      <w:rFonts w:ascii="Times New Roman" w:eastAsia="Calibri" w:hAnsi="Times New Roman" w:cs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208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tik-kashin@yandex.ru</cp:lastModifiedBy>
  <cp:revision>9</cp:revision>
  <cp:lastPrinted>2025-12-02T06:11:00Z</cp:lastPrinted>
  <dcterms:created xsi:type="dcterms:W3CDTF">2025-11-28T12:49:00Z</dcterms:created>
  <dcterms:modified xsi:type="dcterms:W3CDTF">2025-12-02T06:12:00Z</dcterms:modified>
</cp:coreProperties>
</file>