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247E" w14:textId="77777777" w:rsidR="004E7084" w:rsidRPr="004E708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4E708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4E7084">
        <w:rPr>
          <w:b/>
          <w:bCs/>
          <w:iCs/>
          <w:sz w:val="32"/>
          <w:szCs w:val="32"/>
        </w:rPr>
        <w:t xml:space="preserve">КАШИНСКОГО </w:t>
      </w:r>
      <w:r w:rsidR="007C6986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4E7084" w:rsidRDefault="004E7084" w:rsidP="004E7084">
      <w:pPr>
        <w:rPr>
          <w:sz w:val="20"/>
        </w:rPr>
      </w:pPr>
    </w:p>
    <w:p w14:paraId="56467E20" w14:textId="77777777" w:rsidR="004E7084" w:rsidRPr="004E7084" w:rsidRDefault="004E7084" w:rsidP="004E7084">
      <w:pPr>
        <w:jc w:val="center"/>
        <w:rPr>
          <w:b/>
          <w:spacing w:val="30"/>
          <w:sz w:val="32"/>
          <w:szCs w:val="32"/>
        </w:rPr>
      </w:pPr>
      <w:r w:rsidRPr="004E708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4E7084" w:rsidRDefault="004E7084" w:rsidP="004E7084">
      <w:pPr>
        <w:rPr>
          <w:color w:val="FF000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4E7084" w:rsidRPr="004E708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6B75C72D" w:rsidR="004E7084" w:rsidRPr="004E7084" w:rsidRDefault="00E2715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097AF4">
              <w:rPr>
                <w:sz w:val="28"/>
                <w:szCs w:val="28"/>
                <w:lang w:eastAsia="en-US"/>
              </w:rPr>
              <w:t>7</w:t>
            </w:r>
            <w:bookmarkStart w:id="0" w:name="_GoBack"/>
            <w:bookmarkEnd w:id="0"/>
            <w:r w:rsidR="004E7084" w:rsidRPr="000C3C74"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марта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202</w:t>
            </w:r>
            <w:r>
              <w:rPr>
                <w:sz w:val="28"/>
                <w:szCs w:val="28"/>
                <w:lang w:eastAsia="en-US"/>
              </w:rPr>
              <w:t>5</w:t>
            </w:r>
            <w:r w:rsidR="004E7084" w:rsidRPr="004E708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7B0D5957" w:rsidR="004E7084" w:rsidRPr="004E708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4E7084">
              <w:rPr>
                <w:sz w:val="28"/>
                <w:szCs w:val="28"/>
                <w:lang w:eastAsia="en-US"/>
              </w:rPr>
              <w:t xml:space="preserve">№ </w:t>
            </w:r>
            <w:r w:rsidR="00E27156">
              <w:rPr>
                <w:sz w:val="28"/>
                <w:szCs w:val="28"/>
                <w:lang w:eastAsia="en-US"/>
              </w:rPr>
              <w:t>85</w:t>
            </w:r>
            <w:r w:rsidR="00995771">
              <w:rPr>
                <w:sz w:val="28"/>
                <w:szCs w:val="28"/>
                <w:lang w:eastAsia="en-US"/>
              </w:rPr>
              <w:t>/4</w:t>
            </w:r>
            <w:r w:rsidR="00E27156">
              <w:rPr>
                <w:sz w:val="28"/>
                <w:szCs w:val="28"/>
                <w:lang w:eastAsia="en-US"/>
              </w:rPr>
              <w:t>7</w:t>
            </w:r>
            <w:r w:rsidR="00305194">
              <w:rPr>
                <w:sz w:val="28"/>
                <w:szCs w:val="28"/>
                <w:lang w:eastAsia="en-US"/>
              </w:rPr>
              <w:t>7</w:t>
            </w:r>
            <w:r w:rsidRPr="005B5673">
              <w:rPr>
                <w:sz w:val="28"/>
                <w:szCs w:val="28"/>
                <w:lang w:eastAsia="en-US"/>
              </w:rPr>
              <w:t>-5</w:t>
            </w:r>
          </w:p>
        </w:tc>
      </w:tr>
      <w:tr w:rsidR="004E7084" w:rsidRPr="004E708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4E708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4E708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4E7084" w:rsidRDefault="004E7084" w:rsidP="004E7084">
      <w:pPr>
        <w:jc w:val="center"/>
        <w:rPr>
          <w:b/>
          <w:sz w:val="28"/>
          <w:szCs w:val="28"/>
        </w:rPr>
      </w:pPr>
    </w:p>
    <w:p w14:paraId="158D4DB6" w14:textId="0F9CC29E" w:rsidR="007B6C21" w:rsidRPr="00603902" w:rsidRDefault="007B6C21" w:rsidP="007B6C21">
      <w:pPr>
        <w:jc w:val="center"/>
        <w:rPr>
          <w:b/>
          <w:sz w:val="28"/>
          <w:szCs w:val="28"/>
        </w:rPr>
      </w:pPr>
      <w:r w:rsidRPr="00603902">
        <w:rPr>
          <w:b/>
          <w:snapToGrid w:val="0"/>
          <w:sz w:val="28"/>
          <w:szCs w:val="28"/>
        </w:rPr>
        <w:t xml:space="preserve">О назначении </w:t>
      </w:r>
      <w:r w:rsidR="00305194" w:rsidRPr="00305194">
        <w:rPr>
          <w:b/>
          <w:snapToGrid w:val="0"/>
          <w:sz w:val="28"/>
          <w:szCs w:val="28"/>
        </w:rPr>
        <w:t>Кофейников</w:t>
      </w:r>
      <w:r w:rsidR="00305194">
        <w:rPr>
          <w:b/>
          <w:snapToGrid w:val="0"/>
          <w:sz w:val="28"/>
          <w:szCs w:val="28"/>
        </w:rPr>
        <w:t>ой</w:t>
      </w:r>
      <w:r w:rsidR="00305194" w:rsidRPr="00305194">
        <w:rPr>
          <w:b/>
          <w:snapToGrid w:val="0"/>
          <w:sz w:val="28"/>
          <w:szCs w:val="28"/>
        </w:rPr>
        <w:t xml:space="preserve"> Оксан</w:t>
      </w:r>
      <w:r w:rsidR="00305194">
        <w:rPr>
          <w:b/>
          <w:snapToGrid w:val="0"/>
          <w:sz w:val="28"/>
          <w:szCs w:val="28"/>
        </w:rPr>
        <w:t>ы</w:t>
      </w:r>
      <w:r w:rsidR="00305194" w:rsidRPr="00305194">
        <w:rPr>
          <w:b/>
          <w:snapToGrid w:val="0"/>
          <w:sz w:val="28"/>
          <w:szCs w:val="28"/>
        </w:rPr>
        <w:t xml:space="preserve"> Юрьевн</w:t>
      </w:r>
      <w:r w:rsidR="003C0F13">
        <w:rPr>
          <w:b/>
          <w:snapToGrid w:val="0"/>
          <w:sz w:val="28"/>
          <w:szCs w:val="28"/>
        </w:rPr>
        <w:t xml:space="preserve">ы </w:t>
      </w:r>
      <w:r w:rsidRPr="00603902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F9418D" w:rsidRPr="00603902">
        <w:rPr>
          <w:b/>
          <w:snapToGrid w:val="0"/>
          <w:sz w:val="28"/>
          <w:szCs w:val="28"/>
        </w:rPr>
        <w:t>3</w:t>
      </w:r>
      <w:r w:rsidR="003C0F13">
        <w:rPr>
          <w:b/>
          <w:snapToGrid w:val="0"/>
          <w:sz w:val="28"/>
          <w:szCs w:val="28"/>
        </w:rPr>
        <w:t>1</w:t>
      </w:r>
      <w:r w:rsidR="00305194">
        <w:rPr>
          <w:b/>
          <w:snapToGrid w:val="0"/>
          <w:sz w:val="28"/>
          <w:szCs w:val="28"/>
        </w:rPr>
        <w:t>9</w:t>
      </w:r>
      <w:r w:rsidRPr="00603902">
        <w:rPr>
          <w:b/>
          <w:snapToGrid w:val="0"/>
          <w:sz w:val="28"/>
          <w:szCs w:val="28"/>
        </w:rPr>
        <w:t xml:space="preserve"> </w:t>
      </w:r>
      <w:r w:rsidRPr="00603902">
        <w:rPr>
          <w:b/>
          <w:sz w:val="28"/>
          <w:szCs w:val="28"/>
        </w:rPr>
        <w:t xml:space="preserve">Кашинского </w:t>
      </w:r>
      <w:r w:rsidR="00E27156" w:rsidRPr="00603902">
        <w:rPr>
          <w:b/>
          <w:sz w:val="28"/>
          <w:szCs w:val="28"/>
        </w:rPr>
        <w:t>муниципального</w:t>
      </w:r>
      <w:r w:rsidRPr="00603902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603902" w:rsidRDefault="007B6C21" w:rsidP="007B6C21">
      <w:pPr>
        <w:jc w:val="center"/>
        <w:rPr>
          <w:b/>
          <w:sz w:val="28"/>
          <w:szCs w:val="28"/>
        </w:rPr>
      </w:pPr>
    </w:p>
    <w:p w14:paraId="1B1883FC" w14:textId="295C42F1" w:rsidR="007B6C21" w:rsidRPr="00E27156" w:rsidRDefault="007B6C21" w:rsidP="007B6C21">
      <w:pPr>
        <w:spacing w:line="360" w:lineRule="auto"/>
        <w:ind w:firstLine="902"/>
        <w:jc w:val="both"/>
        <w:rPr>
          <w:sz w:val="28"/>
        </w:rPr>
      </w:pPr>
      <w:r w:rsidRPr="00E27156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F9418D" w:rsidRPr="00E27156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305194">
        <w:rPr>
          <w:snapToGrid w:val="0"/>
          <w:sz w:val="28"/>
          <w:szCs w:val="28"/>
        </w:rPr>
        <w:t>9</w:t>
      </w:r>
      <w:r w:rsidRPr="00E27156">
        <w:rPr>
          <w:snapToGrid w:val="0"/>
          <w:sz w:val="28"/>
          <w:szCs w:val="28"/>
        </w:rPr>
        <w:t xml:space="preserve"> Кашинского</w:t>
      </w:r>
      <w:r w:rsidRPr="00E27156">
        <w:rPr>
          <w:b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муниципального</w:t>
      </w:r>
      <w:r w:rsidRPr="00E27156">
        <w:rPr>
          <w:snapToGrid w:val="0"/>
          <w:sz w:val="28"/>
          <w:szCs w:val="28"/>
        </w:rPr>
        <w:t xml:space="preserve"> округа Тверской </w:t>
      </w:r>
      <w:r w:rsidR="00EE4DD4" w:rsidRPr="00EE4DD4">
        <w:rPr>
          <w:snapToGrid w:val="0"/>
          <w:sz w:val="28"/>
          <w:szCs w:val="28"/>
        </w:rPr>
        <w:t xml:space="preserve">области </w:t>
      </w:r>
      <w:r w:rsidR="00305194" w:rsidRPr="00305194">
        <w:rPr>
          <w:snapToGrid w:val="0"/>
          <w:sz w:val="28"/>
          <w:szCs w:val="28"/>
        </w:rPr>
        <w:t>Травниковой Ольги Владимировны</w:t>
      </w:r>
      <w:r w:rsidRPr="00E27156">
        <w:rPr>
          <w:snapToGrid w:val="0"/>
          <w:sz w:val="28"/>
          <w:szCs w:val="28"/>
        </w:rPr>
        <w:t xml:space="preserve"> </w:t>
      </w:r>
      <w:r w:rsidRPr="00E27156">
        <w:rPr>
          <w:sz w:val="28"/>
          <w:szCs w:val="28"/>
        </w:rPr>
        <w:t>(постановление территориальной избирательной комиссии</w:t>
      </w:r>
      <w:r w:rsidRPr="00E27156">
        <w:rPr>
          <w:b/>
          <w:sz w:val="28"/>
          <w:szCs w:val="28"/>
        </w:rPr>
        <w:t xml:space="preserve"> </w:t>
      </w:r>
      <w:r w:rsidRPr="00E27156">
        <w:rPr>
          <w:sz w:val="28"/>
          <w:szCs w:val="28"/>
        </w:rPr>
        <w:t>Кашинского</w:t>
      </w:r>
      <w:r w:rsidRPr="00E27156">
        <w:rPr>
          <w:b/>
          <w:sz w:val="28"/>
          <w:szCs w:val="28"/>
        </w:rPr>
        <w:t xml:space="preserve"> </w:t>
      </w:r>
      <w:r w:rsidR="0021250C" w:rsidRPr="00E27156">
        <w:rPr>
          <w:snapToGrid w:val="0"/>
          <w:sz w:val="28"/>
          <w:szCs w:val="28"/>
        </w:rPr>
        <w:t>округа</w:t>
      </w:r>
      <w:r w:rsidRPr="00E27156">
        <w:rPr>
          <w:snapToGrid w:val="0"/>
          <w:sz w:val="28"/>
          <w:szCs w:val="28"/>
        </w:rPr>
        <w:t xml:space="preserve"> от </w:t>
      </w:r>
      <w:r w:rsidR="00E27156" w:rsidRPr="00E27156">
        <w:rPr>
          <w:snapToGrid w:val="0"/>
          <w:sz w:val="28"/>
          <w:szCs w:val="28"/>
        </w:rPr>
        <w:t>27</w:t>
      </w:r>
      <w:r w:rsidRPr="00E27156">
        <w:rPr>
          <w:snapToGrid w:val="0"/>
          <w:sz w:val="28"/>
          <w:szCs w:val="28"/>
        </w:rPr>
        <w:t xml:space="preserve"> </w:t>
      </w:r>
      <w:r w:rsidR="00E27156" w:rsidRPr="00E27156">
        <w:rPr>
          <w:snapToGrid w:val="0"/>
          <w:sz w:val="28"/>
          <w:szCs w:val="28"/>
        </w:rPr>
        <w:t>февраля</w:t>
      </w:r>
      <w:r w:rsidRPr="00E27156">
        <w:rPr>
          <w:snapToGrid w:val="0"/>
          <w:sz w:val="28"/>
          <w:szCs w:val="28"/>
        </w:rPr>
        <w:t xml:space="preserve"> 202</w:t>
      </w:r>
      <w:r w:rsidR="00E27156" w:rsidRPr="00E27156">
        <w:rPr>
          <w:snapToGrid w:val="0"/>
          <w:sz w:val="28"/>
          <w:szCs w:val="28"/>
        </w:rPr>
        <w:t>5</w:t>
      </w:r>
      <w:r w:rsidRPr="00E27156">
        <w:rPr>
          <w:snapToGrid w:val="0"/>
          <w:sz w:val="28"/>
          <w:szCs w:val="28"/>
        </w:rPr>
        <w:t xml:space="preserve"> года № </w:t>
      </w:r>
      <w:r w:rsidR="00E27156" w:rsidRPr="00E27156">
        <w:rPr>
          <w:snapToGrid w:val="0"/>
          <w:sz w:val="28"/>
          <w:szCs w:val="28"/>
        </w:rPr>
        <w:t>81/4</w:t>
      </w:r>
      <w:r w:rsidR="00EE4DD4">
        <w:rPr>
          <w:snapToGrid w:val="0"/>
          <w:sz w:val="28"/>
          <w:szCs w:val="28"/>
        </w:rPr>
        <w:t>6</w:t>
      </w:r>
      <w:r w:rsidR="00305194">
        <w:rPr>
          <w:snapToGrid w:val="0"/>
          <w:sz w:val="28"/>
          <w:szCs w:val="28"/>
        </w:rPr>
        <w:t>4</w:t>
      </w:r>
      <w:r w:rsidR="00E27156" w:rsidRPr="00E27156">
        <w:rPr>
          <w:snapToGrid w:val="0"/>
          <w:sz w:val="28"/>
          <w:szCs w:val="28"/>
        </w:rPr>
        <w:t>-5</w:t>
      </w:r>
      <w:r w:rsidRPr="00E27156">
        <w:rPr>
          <w:snapToGrid w:val="0"/>
          <w:sz w:val="28"/>
          <w:szCs w:val="28"/>
        </w:rPr>
        <w:t xml:space="preserve">) и </w:t>
      </w:r>
      <w:r w:rsidRPr="00E27156">
        <w:rPr>
          <w:sz w:val="28"/>
          <w:szCs w:val="28"/>
        </w:rPr>
        <w:t xml:space="preserve">в соответствии со статьями 22, 27, 29 </w:t>
      </w:r>
      <w:r w:rsidRPr="00E27156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E27156">
        <w:rPr>
          <w:sz w:val="28"/>
        </w:rPr>
        <w:t>Кашинского</w:t>
      </w:r>
      <w:r w:rsidRPr="00E27156">
        <w:rPr>
          <w:snapToGrid w:val="0"/>
          <w:sz w:val="28"/>
          <w:szCs w:val="28"/>
        </w:rPr>
        <w:t xml:space="preserve"> округа </w:t>
      </w:r>
      <w:r w:rsidRPr="00E27156">
        <w:rPr>
          <w:b/>
          <w:spacing w:val="30"/>
          <w:sz w:val="28"/>
        </w:rPr>
        <w:t>постановляет</w:t>
      </w:r>
      <w:r w:rsidRPr="00E27156">
        <w:rPr>
          <w:sz w:val="28"/>
        </w:rPr>
        <w:t>:</w:t>
      </w:r>
    </w:p>
    <w:p w14:paraId="168C1A17" w14:textId="481E12F5" w:rsidR="007B6C21" w:rsidRPr="00DD10AD" w:rsidRDefault="007B6C21" w:rsidP="007B6C21">
      <w:pPr>
        <w:spacing w:line="360" w:lineRule="auto"/>
        <w:jc w:val="both"/>
        <w:rPr>
          <w:sz w:val="28"/>
          <w:szCs w:val="28"/>
        </w:rPr>
      </w:pPr>
      <w:r w:rsidRPr="00DD10AD">
        <w:rPr>
          <w:snapToGrid w:val="0"/>
          <w:sz w:val="28"/>
          <w:szCs w:val="28"/>
        </w:rPr>
        <w:tab/>
      </w:r>
      <w:r w:rsidRPr="00EC1489">
        <w:rPr>
          <w:snapToGrid w:val="0"/>
          <w:sz w:val="28"/>
          <w:szCs w:val="28"/>
        </w:rPr>
        <w:t xml:space="preserve">1. Назначить членом участковой избирательной комиссии с правом решающего голоса избирательного участка № </w:t>
      </w:r>
      <w:r w:rsidR="00F9418D" w:rsidRPr="00EC1489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305194">
        <w:rPr>
          <w:snapToGrid w:val="0"/>
          <w:sz w:val="28"/>
          <w:szCs w:val="28"/>
        </w:rPr>
        <w:t>9</w:t>
      </w:r>
      <w:r w:rsidRPr="00EC1489">
        <w:rPr>
          <w:snapToGrid w:val="0"/>
          <w:sz w:val="28"/>
          <w:szCs w:val="28"/>
        </w:rPr>
        <w:t xml:space="preserve"> </w:t>
      </w:r>
      <w:r w:rsidRPr="00EC1489">
        <w:rPr>
          <w:sz w:val="28"/>
          <w:szCs w:val="28"/>
        </w:rPr>
        <w:t xml:space="preserve">Кашинского </w:t>
      </w:r>
      <w:r w:rsidR="00E27156" w:rsidRPr="00EC1489">
        <w:rPr>
          <w:sz w:val="28"/>
          <w:szCs w:val="28"/>
        </w:rPr>
        <w:t>муниципального</w:t>
      </w:r>
      <w:r w:rsidRPr="00EC1489">
        <w:rPr>
          <w:sz w:val="28"/>
          <w:szCs w:val="28"/>
        </w:rPr>
        <w:t xml:space="preserve"> округа Тверской области </w:t>
      </w:r>
      <w:r w:rsidR="00305194" w:rsidRPr="00305194">
        <w:rPr>
          <w:sz w:val="28"/>
          <w:szCs w:val="28"/>
          <w:lang w:eastAsia="en-US"/>
        </w:rPr>
        <w:t>Кофейников</w:t>
      </w:r>
      <w:r w:rsidR="00305194">
        <w:rPr>
          <w:sz w:val="28"/>
          <w:szCs w:val="28"/>
          <w:lang w:eastAsia="en-US"/>
        </w:rPr>
        <w:t>у</w:t>
      </w:r>
      <w:r w:rsidR="00305194" w:rsidRPr="00305194">
        <w:rPr>
          <w:sz w:val="28"/>
          <w:szCs w:val="28"/>
          <w:lang w:eastAsia="en-US"/>
        </w:rPr>
        <w:t xml:space="preserve"> Оксан</w:t>
      </w:r>
      <w:r w:rsidR="00305194">
        <w:rPr>
          <w:sz w:val="28"/>
          <w:szCs w:val="28"/>
          <w:lang w:eastAsia="en-US"/>
        </w:rPr>
        <w:t>у</w:t>
      </w:r>
      <w:r w:rsidR="00305194" w:rsidRPr="00305194">
        <w:rPr>
          <w:sz w:val="28"/>
          <w:szCs w:val="28"/>
          <w:lang w:eastAsia="en-US"/>
        </w:rPr>
        <w:t xml:space="preserve"> Юрьевн</w:t>
      </w:r>
      <w:r w:rsidR="00305194">
        <w:rPr>
          <w:sz w:val="28"/>
          <w:szCs w:val="28"/>
          <w:lang w:eastAsia="en-US"/>
        </w:rPr>
        <w:t>у</w:t>
      </w:r>
      <w:r w:rsidRPr="00EC1489">
        <w:rPr>
          <w:snapToGrid w:val="0"/>
          <w:sz w:val="28"/>
          <w:szCs w:val="28"/>
        </w:rPr>
        <w:t>, 19</w:t>
      </w:r>
      <w:r w:rsidR="00305194">
        <w:rPr>
          <w:snapToGrid w:val="0"/>
          <w:sz w:val="28"/>
          <w:szCs w:val="28"/>
        </w:rPr>
        <w:t>84</w:t>
      </w:r>
      <w:r w:rsidRPr="00EC1489">
        <w:rPr>
          <w:snapToGrid w:val="0"/>
          <w:sz w:val="28"/>
          <w:szCs w:val="28"/>
        </w:rPr>
        <w:t xml:space="preserve"> года рождения</w:t>
      </w:r>
      <w:r w:rsidRPr="00332ED6">
        <w:rPr>
          <w:snapToGrid w:val="0"/>
          <w:sz w:val="28"/>
          <w:szCs w:val="28"/>
        </w:rPr>
        <w:t xml:space="preserve">, образование </w:t>
      </w:r>
      <w:r w:rsidR="003C0F13">
        <w:rPr>
          <w:snapToGrid w:val="0"/>
          <w:sz w:val="28"/>
          <w:szCs w:val="28"/>
        </w:rPr>
        <w:t>среднее</w:t>
      </w:r>
      <w:r w:rsidR="00332ED6" w:rsidRPr="00332ED6">
        <w:rPr>
          <w:snapToGrid w:val="0"/>
          <w:sz w:val="28"/>
          <w:szCs w:val="28"/>
        </w:rPr>
        <w:t xml:space="preserve"> профессиональное</w:t>
      </w:r>
      <w:r w:rsidR="0021250C" w:rsidRPr="00332ED6">
        <w:rPr>
          <w:snapToGrid w:val="0"/>
          <w:sz w:val="28"/>
          <w:szCs w:val="28"/>
        </w:rPr>
        <w:t xml:space="preserve">, </w:t>
      </w:r>
      <w:r w:rsidR="00305194">
        <w:rPr>
          <w:snapToGrid w:val="0"/>
          <w:sz w:val="28"/>
          <w:szCs w:val="28"/>
        </w:rPr>
        <w:t>медицинскую сестру ГБОУЗ ТО «Кашинская ЦРБ»</w:t>
      </w:r>
      <w:r w:rsidRPr="00DD10AD">
        <w:rPr>
          <w:snapToGrid w:val="0"/>
          <w:sz w:val="28"/>
          <w:szCs w:val="28"/>
        </w:rPr>
        <w:t xml:space="preserve">, </w:t>
      </w:r>
      <w:r w:rsidR="00305194" w:rsidRPr="00DD10AD">
        <w:rPr>
          <w:snapToGrid w:val="0"/>
          <w:sz w:val="28"/>
          <w:szCs w:val="28"/>
        </w:rPr>
        <w:t>предложен</w:t>
      </w:r>
      <w:r w:rsidR="00305194">
        <w:rPr>
          <w:snapToGrid w:val="0"/>
          <w:sz w:val="28"/>
          <w:szCs w:val="28"/>
        </w:rPr>
        <w:t>ную</w:t>
      </w:r>
      <w:r w:rsidRPr="00DD10A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305194" w:rsidRPr="00305194">
        <w:rPr>
          <w:sz w:val="28"/>
          <w:szCs w:val="28"/>
        </w:rPr>
        <w:t>Кашинским отделением политической партии «Коммунистическая партия Российской Федерации».</w:t>
      </w:r>
    </w:p>
    <w:p w14:paraId="17D19908" w14:textId="77777777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E27156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</w:t>
      </w:r>
      <w:r w:rsidRPr="0021250C">
        <w:rPr>
          <w:sz w:val="28"/>
          <w:szCs w:val="28"/>
        </w:rPr>
        <w:t xml:space="preserve">избирательной комиссии Кашинского </w:t>
      </w:r>
      <w:r w:rsidR="00197936" w:rsidRPr="0021250C">
        <w:rPr>
          <w:sz w:val="28"/>
          <w:szCs w:val="28"/>
        </w:rPr>
        <w:t>округа</w:t>
      </w:r>
      <w:r w:rsidRPr="0021250C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1A6E8B62" w:rsidR="007B6C21" w:rsidRPr="0021250C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napToGrid w:val="0"/>
          <w:sz w:val="28"/>
          <w:szCs w:val="28"/>
        </w:rPr>
        <w:tab/>
      </w:r>
      <w:r w:rsidR="00E27156">
        <w:rPr>
          <w:snapToGrid w:val="0"/>
          <w:sz w:val="28"/>
          <w:szCs w:val="28"/>
        </w:rPr>
        <w:t>3</w:t>
      </w:r>
      <w:r w:rsidRPr="0021250C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CF0F47">
        <w:rPr>
          <w:snapToGrid w:val="0"/>
          <w:sz w:val="28"/>
          <w:szCs w:val="28"/>
        </w:rPr>
        <w:t>3</w:t>
      </w:r>
      <w:r w:rsidR="003C0F13">
        <w:rPr>
          <w:snapToGrid w:val="0"/>
          <w:sz w:val="28"/>
          <w:szCs w:val="28"/>
        </w:rPr>
        <w:t>1</w:t>
      </w:r>
      <w:r w:rsidR="00305194">
        <w:rPr>
          <w:snapToGrid w:val="0"/>
          <w:sz w:val="28"/>
          <w:szCs w:val="28"/>
        </w:rPr>
        <w:t>9</w:t>
      </w:r>
      <w:r w:rsidRPr="0021250C">
        <w:rPr>
          <w:snapToGrid w:val="0"/>
          <w:sz w:val="28"/>
          <w:szCs w:val="28"/>
        </w:rPr>
        <w:t xml:space="preserve"> Кашинского </w:t>
      </w:r>
      <w:r w:rsidR="00197936" w:rsidRPr="0021250C">
        <w:rPr>
          <w:snapToGrid w:val="0"/>
          <w:sz w:val="28"/>
          <w:szCs w:val="28"/>
        </w:rPr>
        <w:t>городского округа</w:t>
      </w:r>
      <w:r w:rsidRPr="0021250C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21250C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21250C">
        <w:rPr>
          <w:sz w:val="28"/>
        </w:rPr>
        <w:tab/>
      </w:r>
      <w:r w:rsidR="00E27156">
        <w:rPr>
          <w:sz w:val="28"/>
        </w:rPr>
        <w:t>4</w:t>
      </w:r>
      <w:r w:rsidRPr="0021250C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21250C">
        <w:rPr>
          <w:sz w:val="28"/>
          <w:szCs w:val="28"/>
        </w:rPr>
        <w:t xml:space="preserve">Кашинского </w:t>
      </w:r>
      <w:r w:rsidR="00197936" w:rsidRPr="0021250C">
        <w:rPr>
          <w:sz w:val="28"/>
          <w:szCs w:val="28"/>
        </w:rPr>
        <w:t xml:space="preserve">округа </w:t>
      </w:r>
      <w:r w:rsidR="00197936" w:rsidRPr="0021250C">
        <w:rPr>
          <w:bCs/>
          <w:iCs/>
          <w:sz w:val="28"/>
          <w:szCs w:val="28"/>
        </w:rPr>
        <w:t>С.В. Смирнова</w:t>
      </w:r>
      <w:r w:rsidRPr="0021250C">
        <w:rPr>
          <w:bCs/>
          <w:iCs/>
          <w:sz w:val="28"/>
          <w:szCs w:val="28"/>
        </w:rPr>
        <w:t>.</w:t>
      </w:r>
    </w:p>
    <w:p w14:paraId="03F467E6" w14:textId="77777777" w:rsidR="00197936" w:rsidRPr="0021250C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21250C" w:rsidRPr="0021250C" w14:paraId="25191E8E" w14:textId="77777777" w:rsidTr="00816C49">
        <w:tc>
          <w:tcPr>
            <w:tcW w:w="4320" w:type="dxa"/>
          </w:tcPr>
          <w:p w14:paraId="524295E1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21250C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21250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1250C" w:rsidRPr="0021250C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21250C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1250C" w:rsidRPr="0021250C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21250C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21250C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21250C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21250C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21250C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21250C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21250C" w:rsidRDefault="00E829A9" w:rsidP="00E829A9">
      <w:pPr>
        <w:tabs>
          <w:tab w:val="num" w:pos="1203"/>
        </w:tabs>
        <w:spacing w:line="360" w:lineRule="auto"/>
        <w:jc w:val="both"/>
        <w:rPr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4153A" w14:textId="77777777" w:rsidR="005A3662" w:rsidRDefault="005A3662">
      <w:r>
        <w:separator/>
      </w:r>
    </w:p>
  </w:endnote>
  <w:endnote w:type="continuationSeparator" w:id="0">
    <w:p w14:paraId="738818FC" w14:textId="77777777" w:rsidR="005A3662" w:rsidRDefault="005A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0E1D5" w14:textId="77777777" w:rsidR="001945FF" w:rsidRDefault="005A3662">
    <w:pPr>
      <w:pStyle w:val="a3"/>
    </w:pPr>
  </w:p>
  <w:p w14:paraId="5C94819E" w14:textId="77777777" w:rsidR="001945FF" w:rsidRPr="00D75615" w:rsidRDefault="005A3662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105E0" w14:textId="77777777" w:rsidR="005A3662" w:rsidRDefault="005A3662">
      <w:r>
        <w:separator/>
      </w:r>
    </w:p>
  </w:footnote>
  <w:footnote w:type="continuationSeparator" w:id="0">
    <w:p w14:paraId="275175FB" w14:textId="77777777" w:rsidR="005A3662" w:rsidRDefault="005A3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0359B"/>
    <w:rsid w:val="000419B0"/>
    <w:rsid w:val="000465F3"/>
    <w:rsid w:val="00063411"/>
    <w:rsid w:val="000733CA"/>
    <w:rsid w:val="00085B74"/>
    <w:rsid w:val="00095CC9"/>
    <w:rsid w:val="00097AF4"/>
    <w:rsid w:val="000C3C74"/>
    <w:rsid w:val="000C5FE5"/>
    <w:rsid w:val="000D3F44"/>
    <w:rsid w:val="00197936"/>
    <w:rsid w:val="001D7102"/>
    <w:rsid w:val="001E6895"/>
    <w:rsid w:val="001F24F8"/>
    <w:rsid w:val="0021250C"/>
    <w:rsid w:val="00287CFD"/>
    <w:rsid w:val="00291C60"/>
    <w:rsid w:val="002929DB"/>
    <w:rsid w:val="002972AA"/>
    <w:rsid w:val="00305194"/>
    <w:rsid w:val="00316DD6"/>
    <w:rsid w:val="00332ED6"/>
    <w:rsid w:val="003C0F13"/>
    <w:rsid w:val="003C48EC"/>
    <w:rsid w:val="003D4655"/>
    <w:rsid w:val="003E5278"/>
    <w:rsid w:val="00415C03"/>
    <w:rsid w:val="00430ACA"/>
    <w:rsid w:val="00430C1A"/>
    <w:rsid w:val="00460280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2B13"/>
    <w:rsid w:val="005A3662"/>
    <w:rsid w:val="005A6F9C"/>
    <w:rsid w:val="005B0E0D"/>
    <w:rsid w:val="005B5673"/>
    <w:rsid w:val="00603902"/>
    <w:rsid w:val="0064740D"/>
    <w:rsid w:val="00665C5A"/>
    <w:rsid w:val="00674157"/>
    <w:rsid w:val="006B0A85"/>
    <w:rsid w:val="006F59BA"/>
    <w:rsid w:val="0075424C"/>
    <w:rsid w:val="007B6C21"/>
    <w:rsid w:val="007C6986"/>
    <w:rsid w:val="007E312F"/>
    <w:rsid w:val="00944104"/>
    <w:rsid w:val="00995771"/>
    <w:rsid w:val="009B2A6B"/>
    <w:rsid w:val="009C541C"/>
    <w:rsid w:val="00A22247"/>
    <w:rsid w:val="00A316AF"/>
    <w:rsid w:val="00A96797"/>
    <w:rsid w:val="00AF183C"/>
    <w:rsid w:val="00AF5043"/>
    <w:rsid w:val="00B16CCD"/>
    <w:rsid w:val="00B654C4"/>
    <w:rsid w:val="00B81DD6"/>
    <w:rsid w:val="00BF2B67"/>
    <w:rsid w:val="00CE25B4"/>
    <w:rsid w:val="00CF0F47"/>
    <w:rsid w:val="00D438AF"/>
    <w:rsid w:val="00D6237A"/>
    <w:rsid w:val="00D62EFD"/>
    <w:rsid w:val="00DA7B92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ED9F-8B0E-4F1D-8547-7377DF98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2025-03-27T08:02:00Z</cp:lastPrinted>
  <dcterms:created xsi:type="dcterms:W3CDTF">2025-03-24T11:39:00Z</dcterms:created>
  <dcterms:modified xsi:type="dcterms:W3CDTF">2025-03-27T08:02:00Z</dcterms:modified>
</cp:coreProperties>
</file>