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672151" w:rsidRPr="00AD01D1" w:rsidTr="005A685E">
        <w:trPr>
          <w:trHeight w:val="592"/>
        </w:trPr>
        <w:tc>
          <w:tcPr>
            <w:tcW w:w="9356" w:type="dxa"/>
          </w:tcPr>
          <w:p w:rsidR="00672151" w:rsidRPr="00AD01D1" w:rsidRDefault="00672151" w:rsidP="005A685E">
            <w:pPr>
              <w:pStyle w:val="11"/>
              <w:widowControl/>
              <w:jc w:val="center"/>
              <w:rPr>
                <w:spacing w:val="30"/>
                <w:sz w:val="36"/>
                <w:szCs w:val="36"/>
              </w:rPr>
            </w:pPr>
            <w:r w:rsidRPr="00AD01D1">
              <w:rPr>
                <w:b/>
                <w:sz w:val="36"/>
                <w:szCs w:val="36"/>
              </w:rPr>
              <w:t xml:space="preserve">ТЕРРИТОРИАЛЬНАЯ ИЗБИРАТЕЛЬНАЯ КОМИССИЯ </w:t>
            </w:r>
            <w:r w:rsidRPr="00AD01D1">
              <w:rPr>
                <w:b/>
                <w:iCs/>
                <w:sz w:val="36"/>
                <w:szCs w:val="36"/>
              </w:rPr>
              <w:t>КАШИНСКОГО ОКРУГА</w:t>
            </w:r>
            <w:r w:rsidRPr="00AD01D1">
              <w:rPr>
                <w:b/>
                <w:sz w:val="36"/>
                <w:szCs w:val="36"/>
              </w:rPr>
              <w:t xml:space="preserve">  </w:t>
            </w:r>
          </w:p>
        </w:tc>
      </w:tr>
      <w:tr w:rsidR="00672151" w:rsidRPr="00AD01D1" w:rsidTr="005A685E">
        <w:trPr>
          <w:trHeight w:val="592"/>
        </w:trPr>
        <w:tc>
          <w:tcPr>
            <w:tcW w:w="9356" w:type="dxa"/>
            <w:vAlign w:val="center"/>
          </w:tcPr>
          <w:p w:rsidR="00672151" w:rsidRPr="00AD01D1" w:rsidRDefault="00672151" w:rsidP="005A685E">
            <w:pPr>
              <w:pStyle w:val="11"/>
              <w:widowControl/>
              <w:jc w:val="center"/>
              <w:rPr>
                <w:b/>
                <w:spacing w:val="30"/>
                <w:sz w:val="32"/>
                <w:szCs w:val="32"/>
              </w:rPr>
            </w:pPr>
            <w:r w:rsidRPr="00AD01D1"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</w:tbl>
    <w:p w:rsidR="00AC27EB" w:rsidRDefault="00AC27EB" w:rsidP="00AC27EB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5"/>
        <w:gridCol w:w="3091"/>
        <w:gridCol w:w="2890"/>
      </w:tblGrid>
      <w:tr w:rsidR="00AC27EB" w:rsidTr="004B6803">
        <w:trPr>
          <w:trHeight w:val="284"/>
        </w:trPr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27EB" w:rsidRDefault="008E3CAD" w:rsidP="00924621">
            <w:pPr>
              <w:pStyle w:val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67215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сентября</w:t>
            </w:r>
            <w:r w:rsidR="00672151">
              <w:rPr>
                <w:sz w:val="26"/>
                <w:szCs w:val="26"/>
              </w:rPr>
              <w:t xml:space="preserve"> </w:t>
            </w:r>
            <w:r w:rsidR="00AC27EB">
              <w:rPr>
                <w:sz w:val="26"/>
                <w:szCs w:val="26"/>
              </w:rPr>
              <w:t>20</w:t>
            </w:r>
            <w:r w:rsidR="00672151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  <w:r w:rsidR="00AC27EB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091" w:type="dxa"/>
            <w:vAlign w:val="center"/>
          </w:tcPr>
          <w:p w:rsidR="00AC27EB" w:rsidRDefault="00AC27EB" w:rsidP="004B6803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27EB" w:rsidRDefault="00AC27EB" w:rsidP="00904DBF">
            <w:pPr>
              <w:pStyle w:val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r w:rsidR="008E3CAD">
              <w:rPr>
                <w:sz w:val="26"/>
                <w:szCs w:val="26"/>
              </w:rPr>
              <w:t>91</w:t>
            </w:r>
            <w:r>
              <w:rPr>
                <w:sz w:val="26"/>
                <w:szCs w:val="26"/>
              </w:rPr>
              <w:t>/</w:t>
            </w:r>
            <w:r w:rsidR="008E3CAD">
              <w:rPr>
                <w:sz w:val="26"/>
                <w:szCs w:val="26"/>
              </w:rPr>
              <w:t>490</w:t>
            </w:r>
            <w:r w:rsidR="00672151">
              <w:rPr>
                <w:sz w:val="26"/>
                <w:szCs w:val="26"/>
              </w:rPr>
              <w:t>-5</w:t>
            </w:r>
          </w:p>
        </w:tc>
      </w:tr>
      <w:tr w:rsidR="00AC27EB" w:rsidTr="004B6803">
        <w:trPr>
          <w:trHeight w:val="284"/>
        </w:trPr>
        <w:tc>
          <w:tcPr>
            <w:tcW w:w="33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C27EB" w:rsidRDefault="00AC27EB" w:rsidP="004B6803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3091" w:type="dxa"/>
            <w:vAlign w:val="center"/>
          </w:tcPr>
          <w:p w:rsidR="00AC27EB" w:rsidRDefault="00AC27EB" w:rsidP="004B6803">
            <w:pPr>
              <w:pStyle w:val="1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Кашин</w:t>
            </w:r>
          </w:p>
          <w:p w:rsidR="00672151" w:rsidRDefault="00672151" w:rsidP="004B6803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C27EB" w:rsidRDefault="00AC27EB" w:rsidP="004B6803">
            <w:pPr>
              <w:pStyle w:val="10"/>
              <w:jc w:val="right"/>
              <w:rPr>
                <w:sz w:val="28"/>
                <w:szCs w:val="28"/>
              </w:rPr>
            </w:pPr>
          </w:p>
        </w:tc>
      </w:tr>
    </w:tbl>
    <w:p w:rsidR="00672151" w:rsidRPr="00672151" w:rsidRDefault="007646CE" w:rsidP="00672151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</w:t>
      </w:r>
      <w:r w:rsidRPr="007646CE">
        <w:rPr>
          <w:rFonts w:ascii="Times New Roman" w:hAnsi="Times New Roman" w:cs="Times New Roman"/>
          <w:b/>
          <w:bCs/>
          <w:sz w:val="28"/>
          <w:szCs w:val="28"/>
        </w:rPr>
        <w:t xml:space="preserve">территориальной избирательной комиссии Кашинского округа </w:t>
      </w:r>
      <w:r>
        <w:rPr>
          <w:rFonts w:ascii="Times New Roman" w:hAnsi="Times New Roman" w:cs="Times New Roman"/>
          <w:b/>
          <w:bCs/>
          <w:sz w:val="28"/>
          <w:szCs w:val="28"/>
        </w:rPr>
        <w:t>от 23.05.202</w:t>
      </w:r>
      <w:r w:rsidR="006F533B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 № </w:t>
      </w:r>
      <w:r w:rsidRPr="007646CE">
        <w:rPr>
          <w:rFonts w:ascii="Times New Roman" w:hAnsi="Times New Roman" w:cs="Times New Roman"/>
          <w:b/>
          <w:bCs/>
          <w:sz w:val="28"/>
          <w:szCs w:val="28"/>
        </w:rPr>
        <w:t>32/209-5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672151" w:rsidRPr="00672151">
        <w:rPr>
          <w:rFonts w:ascii="Times New Roman" w:hAnsi="Times New Roman" w:cs="Times New Roman"/>
          <w:b/>
          <w:bCs/>
          <w:sz w:val="28"/>
          <w:szCs w:val="28"/>
        </w:rPr>
        <w:t xml:space="preserve">О формировании участковых избирательных комиссий избирательных участков </w:t>
      </w:r>
      <w:bookmarkStart w:id="0" w:name="_Hlk135124948"/>
      <w:r w:rsidR="00672151" w:rsidRPr="00672151">
        <w:rPr>
          <w:rFonts w:ascii="Times New Roman" w:hAnsi="Times New Roman" w:cs="Times New Roman"/>
          <w:b/>
          <w:bCs/>
          <w:sz w:val="28"/>
          <w:szCs w:val="28"/>
        </w:rPr>
        <w:t>№№ 296 – 325</w:t>
      </w:r>
      <w:r w:rsidR="00672151">
        <w:rPr>
          <w:rFonts w:ascii="Times New Roman" w:hAnsi="Times New Roman" w:cs="Times New Roman"/>
          <w:b/>
          <w:bCs/>
          <w:sz w:val="28"/>
          <w:szCs w:val="28"/>
        </w:rPr>
        <w:t xml:space="preserve"> Кашинского городского округа</w:t>
      </w:r>
      <w:bookmarkEnd w:id="0"/>
      <w:r w:rsidR="00672151" w:rsidRPr="00672151">
        <w:t xml:space="preserve"> </w:t>
      </w:r>
      <w:r w:rsidR="00672151" w:rsidRPr="00672151">
        <w:rPr>
          <w:rFonts w:ascii="Times New Roman" w:hAnsi="Times New Roman" w:cs="Times New Roman"/>
          <w:b/>
          <w:bCs/>
          <w:sz w:val="28"/>
          <w:szCs w:val="28"/>
        </w:rPr>
        <w:t>Тверской области срока полномочий 20</w:t>
      </w:r>
      <w:r w:rsidR="00672151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="00672151" w:rsidRPr="00672151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672151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672151" w:rsidRPr="00672151">
        <w:rPr>
          <w:rFonts w:ascii="Times New Roman" w:hAnsi="Times New Roman" w:cs="Times New Roman"/>
          <w:b/>
          <w:bCs/>
          <w:sz w:val="28"/>
          <w:szCs w:val="28"/>
        </w:rPr>
        <w:t xml:space="preserve"> г.г.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72151" w:rsidRPr="004F35EC" w:rsidRDefault="00672151" w:rsidP="006721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E302A" w:rsidRDefault="00A94EB6" w:rsidP="00672151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EB6">
        <w:rPr>
          <w:rFonts w:ascii="Times New Roman" w:hAnsi="Times New Roman" w:cs="Times New Roman"/>
          <w:sz w:val="28"/>
          <w:szCs w:val="28"/>
        </w:rPr>
        <w:t>В соответствии со статьями 22, 27, 29 Федерального закона от 12.06.2002 №67-ФЗ «Об основных гарантиях избирательных прав и права на участие в референдуме граждан Российской Федерации», статьями 18, 23, 25 Избирательного кодекса Тверской области от 07.04.2003 №20-ЗО, Методически</w:t>
      </w:r>
      <w:r w:rsidR="009262D9">
        <w:rPr>
          <w:rFonts w:ascii="Times New Roman" w:hAnsi="Times New Roman" w:cs="Times New Roman"/>
          <w:sz w:val="28"/>
          <w:szCs w:val="28"/>
        </w:rPr>
        <w:t>ми</w:t>
      </w:r>
      <w:r w:rsidRPr="00A94EB6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9262D9">
        <w:rPr>
          <w:rFonts w:ascii="Times New Roman" w:hAnsi="Times New Roman" w:cs="Times New Roman"/>
          <w:sz w:val="28"/>
          <w:szCs w:val="28"/>
        </w:rPr>
        <w:t>ями</w:t>
      </w:r>
      <w:r w:rsidRPr="00A94EB6">
        <w:rPr>
          <w:rFonts w:ascii="Times New Roman" w:hAnsi="Times New Roman" w:cs="Times New Roman"/>
          <w:sz w:val="28"/>
          <w:szCs w:val="28"/>
        </w:rPr>
        <w:t xml:space="preserve"> о порядке формирования территориальных, окружных и участковых избирательных комиссий, утвержденных постановлением ЦИК России от 15.03.2023 №111/863-8</w:t>
      </w:r>
      <w:r w:rsidR="00672151" w:rsidRPr="00672151">
        <w:rPr>
          <w:rFonts w:ascii="Times New Roman" w:hAnsi="Times New Roman" w:cs="Times New Roman"/>
          <w:sz w:val="28"/>
          <w:szCs w:val="28"/>
        </w:rPr>
        <w:t>,</w:t>
      </w:r>
      <w:r w:rsidR="003E302A">
        <w:rPr>
          <w:rFonts w:ascii="Times New Roman" w:hAnsi="Times New Roman" w:cs="Times New Roman"/>
          <w:sz w:val="28"/>
          <w:szCs w:val="28"/>
        </w:rPr>
        <w:t xml:space="preserve"> </w:t>
      </w:r>
      <w:r w:rsidR="003E302A" w:rsidRPr="003E302A">
        <w:rPr>
          <w:rFonts w:ascii="Times New Roman" w:hAnsi="Times New Roman" w:cs="Times New Roman"/>
          <w:sz w:val="28"/>
          <w:szCs w:val="28"/>
        </w:rPr>
        <w:t xml:space="preserve">постановлением территориальной избирательной комиссии Кашинского </w:t>
      </w:r>
      <w:r w:rsidR="003E302A">
        <w:rPr>
          <w:rFonts w:ascii="Times New Roman" w:hAnsi="Times New Roman" w:cs="Times New Roman"/>
          <w:sz w:val="28"/>
          <w:szCs w:val="28"/>
        </w:rPr>
        <w:t>округа</w:t>
      </w:r>
      <w:r w:rsidR="003E302A" w:rsidRPr="003E302A">
        <w:rPr>
          <w:rFonts w:ascii="Times New Roman" w:hAnsi="Times New Roman" w:cs="Times New Roman"/>
          <w:sz w:val="28"/>
          <w:szCs w:val="28"/>
        </w:rPr>
        <w:t xml:space="preserve"> от </w:t>
      </w:r>
      <w:r w:rsidR="003E302A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.04.</w:t>
      </w:r>
      <w:r w:rsidR="003E302A" w:rsidRPr="003E302A">
        <w:rPr>
          <w:rFonts w:ascii="Times New Roman" w:hAnsi="Times New Roman" w:cs="Times New Roman"/>
          <w:sz w:val="28"/>
          <w:szCs w:val="28"/>
        </w:rPr>
        <w:t>20</w:t>
      </w:r>
      <w:r w:rsidR="003E302A">
        <w:rPr>
          <w:rFonts w:ascii="Times New Roman" w:hAnsi="Times New Roman" w:cs="Times New Roman"/>
          <w:sz w:val="28"/>
          <w:szCs w:val="28"/>
        </w:rPr>
        <w:t>23</w:t>
      </w:r>
      <w:r w:rsidR="003E302A" w:rsidRPr="003E302A">
        <w:rPr>
          <w:rFonts w:ascii="Times New Roman" w:hAnsi="Times New Roman" w:cs="Times New Roman"/>
          <w:sz w:val="28"/>
          <w:szCs w:val="28"/>
        </w:rPr>
        <w:t xml:space="preserve"> года № 3</w:t>
      </w:r>
      <w:r w:rsidR="003E302A">
        <w:rPr>
          <w:rFonts w:ascii="Times New Roman" w:hAnsi="Times New Roman" w:cs="Times New Roman"/>
          <w:sz w:val="28"/>
          <w:szCs w:val="28"/>
        </w:rPr>
        <w:t>1</w:t>
      </w:r>
      <w:r w:rsidR="003E302A" w:rsidRPr="003E302A">
        <w:rPr>
          <w:rFonts w:ascii="Times New Roman" w:hAnsi="Times New Roman" w:cs="Times New Roman"/>
          <w:sz w:val="28"/>
          <w:szCs w:val="28"/>
        </w:rPr>
        <w:t>/</w:t>
      </w:r>
      <w:r w:rsidR="003E302A">
        <w:rPr>
          <w:rFonts w:ascii="Times New Roman" w:hAnsi="Times New Roman" w:cs="Times New Roman"/>
          <w:sz w:val="28"/>
          <w:szCs w:val="28"/>
        </w:rPr>
        <w:t>208</w:t>
      </w:r>
      <w:r w:rsidR="003E302A" w:rsidRPr="003E302A">
        <w:rPr>
          <w:rFonts w:ascii="Times New Roman" w:hAnsi="Times New Roman" w:cs="Times New Roman"/>
          <w:sz w:val="28"/>
          <w:szCs w:val="28"/>
        </w:rPr>
        <w:t>-</w:t>
      </w:r>
      <w:r w:rsidR="003E302A">
        <w:rPr>
          <w:rFonts w:ascii="Times New Roman" w:hAnsi="Times New Roman" w:cs="Times New Roman"/>
          <w:sz w:val="28"/>
          <w:szCs w:val="28"/>
        </w:rPr>
        <w:t>5</w:t>
      </w:r>
      <w:r w:rsidR="003E302A" w:rsidRPr="003E302A">
        <w:rPr>
          <w:rFonts w:ascii="Times New Roman" w:hAnsi="Times New Roman" w:cs="Times New Roman"/>
          <w:sz w:val="28"/>
          <w:szCs w:val="28"/>
        </w:rPr>
        <w:t xml:space="preserve"> «О количественном составе участковых избирательных комиссий, формируемых на территории муниципального образования Кашинский городской округ Тверской области</w:t>
      </w:r>
      <w:r w:rsidRPr="00A94EB6">
        <w:rPr>
          <w:rFonts w:ascii="Times New Roman" w:hAnsi="Times New Roman" w:cs="Times New Roman"/>
          <w:sz w:val="28"/>
          <w:szCs w:val="28"/>
        </w:rPr>
        <w:t xml:space="preserve">», </w:t>
      </w:r>
      <w:r w:rsidR="007646CE">
        <w:rPr>
          <w:rFonts w:ascii="Times New Roman" w:hAnsi="Times New Roman" w:cs="Times New Roman"/>
          <w:sz w:val="28"/>
          <w:szCs w:val="28"/>
        </w:rPr>
        <w:t>актуализации</w:t>
      </w:r>
      <w:r w:rsidRPr="00A94EB6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7646CE">
        <w:rPr>
          <w:rFonts w:ascii="Times New Roman" w:hAnsi="Times New Roman" w:cs="Times New Roman"/>
          <w:sz w:val="28"/>
          <w:szCs w:val="28"/>
        </w:rPr>
        <w:t>ов</w:t>
      </w:r>
      <w:r w:rsidRPr="00A94EB6">
        <w:rPr>
          <w:rFonts w:ascii="Times New Roman" w:hAnsi="Times New Roman" w:cs="Times New Roman"/>
          <w:sz w:val="28"/>
          <w:szCs w:val="28"/>
        </w:rPr>
        <w:t xml:space="preserve"> участковых избирательных комиссий избирательных участков №№ 296 – 325 Кашинского </w:t>
      </w:r>
      <w:r w:rsidR="007646CE">
        <w:rPr>
          <w:rFonts w:ascii="Times New Roman" w:hAnsi="Times New Roman" w:cs="Times New Roman"/>
          <w:sz w:val="28"/>
          <w:szCs w:val="28"/>
        </w:rPr>
        <w:t>муниципального</w:t>
      </w:r>
      <w:r w:rsidRPr="00A94EB6">
        <w:rPr>
          <w:rFonts w:ascii="Times New Roman" w:hAnsi="Times New Roman" w:cs="Times New Roman"/>
          <w:sz w:val="28"/>
          <w:szCs w:val="28"/>
        </w:rPr>
        <w:t xml:space="preserve"> округа,</w:t>
      </w:r>
      <w:r w:rsidR="003E302A" w:rsidRPr="003E302A">
        <w:t xml:space="preserve"> </w:t>
      </w:r>
      <w:r w:rsidR="003E302A" w:rsidRPr="003E302A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Кашинского </w:t>
      </w:r>
      <w:r w:rsidR="003E302A">
        <w:rPr>
          <w:rFonts w:ascii="Times New Roman" w:hAnsi="Times New Roman" w:cs="Times New Roman"/>
          <w:sz w:val="28"/>
          <w:szCs w:val="28"/>
        </w:rPr>
        <w:t>округа</w:t>
      </w:r>
      <w:r w:rsidR="003E302A" w:rsidRPr="003E30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2151" w:rsidRPr="003E302A" w:rsidRDefault="003E302A" w:rsidP="003E302A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302A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5E42EB" w:rsidRDefault="00672151" w:rsidP="00672151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1. </w:t>
      </w:r>
      <w:bookmarkStart w:id="1" w:name="_Hlk135746851"/>
      <w:r w:rsidR="005E42EB">
        <w:rPr>
          <w:rFonts w:ascii="Times New Roman" w:hAnsi="Times New Roman" w:cs="Times New Roman"/>
          <w:sz w:val="28"/>
          <w:szCs w:val="28"/>
        </w:rPr>
        <w:t>В</w:t>
      </w:r>
      <w:r w:rsidR="005E42EB" w:rsidRPr="005E42EB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5E42EB">
        <w:rPr>
          <w:rFonts w:ascii="Times New Roman" w:hAnsi="Times New Roman" w:cs="Times New Roman"/>
          <w:sz w:val="28"/>
          <w:szCs w:val="28"/>
        </w:rPr>
        <w:t>и</w:t>
      </w:r>
      <w:r w:rsidR="005E42EB" w:rsidRPr="005E42EB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Кашинского округа от 23.05.202</w:t>
      </w:r>
      <w:r w:rsidR="006F533B">
        <w:rPr>
          <w:rFonts w:ascii="Times New Roman" w:hAnsi="Times New Roman" w:cs="Times New Roman"/>
          <w:sz w:val="28"/>
          <w:szCs w:val="28"/>
        </w:rPr>
        <w:t>3</w:t>
      </w:r>
      <w:bookmarkStart w:id="2" w:name="_GoBack"/>
      <w:bookmarkEnd w:id="2"/>
      <w:r w:rsidR="005E42EB" w:rsidRPr="005E42EB">
        <w:rPr>
          <w:rFonts w:ascii="Times New Roman" w:hAnsi="Times New Roman" w:cs="Times New Roman"/>
          <w:sz w:val="28"/>
          <w:szCs w:val="28"/>
        </w:rPr>
        <w:t xml:space="preserve"> года № 32/209-5 «О формировании участковых избирательных комиссий избирательных участков №№ 296 – 325 Кашинского городского округа Тверской области срока полномочий 2023-2028 г.г.»</w:t>
      </w:r>
      <w:r w:rsidR="005E42EB">
        <w:rPr>
          <w:rFonts w:ascii="Times New Roman" w:hAnsi="Times New Roman" w:cs="Times New Roman"/>
          <w:sz w:val="28"/>
          <w:szCs w:val="28"/>
        </w:rPr>
        <w:t xml:space="preserve"> слово «городского» заменить словом «муниципального»</w:t>
      </w:r>
      <w:r w:rsidR="008E3CAD">
        <w:rPr>
          <w:rFonts w:ascii="Times New Roman" w:hAnsi="Times New Roman" w:cs="Times New Roman"/>
          <w:sz w:val="28"/>
          <w:szCs w:val="28"/>
        </w:rPr>
        <w:t>;</w:t>
      </w:r>
    </w:p>
    <w:p w:rsidR="00672151" w:rsidRPr="004F35EC" w:rsidRDefault="005E42EB" w:rsidP="00672151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646C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A94EB6" w:rsidRPr="00A94EB6">
        <w:rPr>
          <w:rFonts w:ascii="Times New Roman" w:hAnsi="Times New Roman" w:cs="Times New Roman"/>
          <w:sz w:val="28"/>
          <w:szCs w:val="28"/>
        </w:rPr>
        <w:t xml:space="preserve"> </w:t>
      </w:r>
      <w:r w:rsidR="007646CE" w:rsidRPr="007646CE">
        <w:rPr>
          <w:rFonts w:ascii="Times New Roman" w:hAnsi="Times New Roman" w:cs="Times New Roman"/>
          <w:sz w:val="28"/>
          <w:szCs w:val="28"/>
        </w:rPr>
        <w:t>приложения №1 - №30</w:t>
      </w:r>
      <w:r w:rsidR="007646CE">
        <w:rPr>
          <w:rFonts w:ascii="Times New Roman" w:hAnsi="Times New Roman" w:cs="Times New Roman"/>
          <w:sz w:val="28"/>
          <w:szCs w:val="28"/>
        </w:rPr>
        <w:t xml:space="preserve"> </w:t>
      </w:r>
      <w:r w:rsidR="007646CE" w:rsidRPr="007646CE">
        <w:rPr>
          <w:rFonts w:ascii="Times New Roman" w:hAnsi="Times New Roman" w:cs="Times New Roman"/>
          <w:sz w:val="28"/>
          <w:szCs w:val="28"/>
        </w:rPr>
        <w:t>постановлени</w:t>
      </w:r>
      <w:r w:rsidR="007646CE">
        <w:rPr>
          <w:rFonts w:ascii="Times New Roman" w:hAnsi="Times New Roman" w:cs="Times New Roman"/>
          <w:sz w:val="28"/>
          <w:szCs w:val="28"/>
        </w:rPr>
        <w:t>я</w:t>
      </w:r>
      <w:r w:rsidR="007646CE" w:rsidRPr="007646CE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Кашинского округа от 23.05.2025 года </w:t>
      </w:r>
      <w:r w:rsidR="007646CE" w:rsidRPr="007646CE">
        <w:rPr>
          <w:rFonts w:ascii="Times New Roman" w:hAnsi="Times New Roman" w:cs="Times New Roman"/>
          <w:sz w:val="28"/>
          <w:szCs w:val="28"/>
        </w:rPr>
        <w:lastRenderedPageBreak/>
        <w:t>№ 32/209-5 «О формировании участковых избирательных комиссий избирательных участков №№ 296 – 325 Кашинского городского округа Тверской области срока полномочий 2023-2028 г.г.»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(прилагаются)</w:t>
      </w:r>
    </w:p>
    <w:p w:rsidR="00672151" w:rsidRPr="004F35EC" w:rsidRDefault="00672151" w:rsidP="005E42EB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EB6">
        <w:rPr>
          <w:rFonts w:ascii="Times New Roman" w:hAnsi="Times New Roman" w:cs="Times New Roman"/>
          <w:sz w:val="28"/>
          <w:szCs w:val="28"/>
        </w:rPr>
        <w:t xml:space="preserve">2. </w:t>
      </w:r>
      <w:r w:rsidRPr="004F35EC">
        <w:rPr>
          <w:rFonts w:ascii="Times New Roman" w:hAnsi="Times New Roman" w:cs="Times New Roman"/>
          <w:sz w:val="28"/>
          <w:szCs w:val="28"/>
        </w:rPr>
        <w:t xml:space="preserve">Направить выписки из настоящего </w:t>
      </w:r>
      <w:r w:rsidR="00A94EB6">
        <w:rPr>
          <w:rFonts w:ascii="Times New Roman" w:hAnsi="Times New Roman" w:cs="Times New Roman"/>
          <w:sz w:val="28"/>
          <w:szCs w:val="28"/>
        </w:rPr>
        <w:t>постановления</w:t>
      </w:r>
      <w:r w:rsidRPr="004F35EC">
        <w:rPr>
          <w:rFonts w:ascii="Times New Roman" w:hAnsi="Times New Roman" w:cs="Times New Roman"/>
          <w:sz w:val="28"/>
          <w:szCs w:val="28"/>
        </w:rPr>
        <w:t xml:space="preserve"> в соответствующие участковые избирательные комиссии.</w:t>
      </w:r>
    </w:p>
    <w:p w:rsidR="00672151" w:rsidRDefault="007646CE" w:rsidP="005E42EB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2151" w:rsidRPr="004F35EC">
        <w:rPr>
          <w:rFonts w:ascii="Times New Roman" w:hAnsi="Times New Roman" w:cs="Times New Roman"/>
          <w:sz w:val="28"/>
          <w:szCs w:val="28"/>
        </w:rPr>
        <w:t>.</w:t>
      </w:r>
      <w:r w:rsidR="003E302A">
        <w:rPr>
          <w:rFonts w:ascii="Times New Roman" w:hAnsi="Times New Roman" w:cs="Times New Roman"/>
          <w:sz w:val="28"/>
          <w:szCs w:val="28"/>
        </w:rPr>
        <w:t xml:space="preserve"> </w:t>
      </w:r>
      <w:r w:rsidR="003E302A" w:rsidRPr="003E302A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сайте территориальной избирательной комиссии Кашинского </w:t>
      </w:r>
      <w:r w:rsidR="003E302A">
        <w:rPr>
          <w:rFonts w:ascii="Times New Roman" w:hAnsi="Times New Roman" w:cs="Times New Roman"/>
          <w:sz w:val="28"/>
          <w:szCs w:val="28"/>
        </w:rPr>
        <w:t>округа</w:t>
      </w:r>
      <w:r w:rsidR="003E302A" w:rsidRPr="003E302A">
        <w:rPr>
          <w:rFonts w:ascii="Times New Roman" w:hAnsi="Times New Roman" w:cs="Times New Roman"/>
          <w:sz w:val="28"/>
          <w:szCs w:val="28"/>
        </w:rPr>
        <w:t xml:space="preserve"> в информационно-коммуникационной сети «Интернет».</w:t>
      </w:r>
    </w:p>
    <w:p w:rsidR="00A94EB6" w:rsidRDefault="007646CE" w:rsidP="005E42EB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94EB6" w:rsidRPr="00A94EB6">
        <w:rPr>
          <w:rFonts w:ascii="Times New Roman" w:hAnsi="Times New Roman" w:cs="Times New Roman"/>
          <w:sz w:val="28"/>
          <w:szCs w:val="28"/>
        </w:rPr>
        <w:t>.</w:t>
      </w:r>
      <w:r w:rsidR="00A94EB6">
        <w:rPr>
          <w:rFonts w:ascii="Times New Roman" w:hAnsi="Times New Roman" w:cs="Times New Roman"/>
          <w:sz w:val="28"/>
          <w:szCs w:val="28"/>
        </w:rPr>
        <w:t xml:space="preserve"> </w:t>
      </w:r>
      <w:r w:rsidR="00A94EB6" w:rsidRPr="00A94EB6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председателя территориальной избирательной комиссии Кашинского округа</w:t>
      </w:r>
      <w:r w:rsidR="00A94EB6">
        <w:rPr>
          <w:rFonts w:ascii="Times New Roman" w:hAnsi="Times New Roman" w:cs="Times New Roman"/>
          <w:sz w:val="28"/>
          <w:szCs w:val="28"/>
        </w:rPr>
        <w:t xml:space="preserve"> С.В. Смирнова.</w:t>
      </w:r>
    </w:p>
    <w:p w:rsidR="003E302A" w:rsidRDefault="003E302A" w:rsidP="005E42E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60" w:type="dxa"/>
        <w:tblInd w:w="216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3E302A" w:rsidTr="005A685E">
        <w:tc>
          <w:tcPr>
            <w:tcW w:w="4320" w:type="dxa"/>
            <w:hideMark/>
          </w:tcPr>
          <w:p w:rsidR="003E302A" w:rsidRDefault="003E302A" w:rsidP="005A685E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bookmarkStart w:id="3" w:name="_Hlk135313704"/>
            <w:r>
              <w:rPr>
                <w:sz w:val="28"/>
                <w:szCs w:val="28"/>
                <w:lang w:eastAsia="en-US"/>
              </w:rPr>
              <w:t xml:space="preserve">Председатель  </w:t>
            </w:r>
          </w:p>
          <w:p w:rsidR="003E302A" w:rsidRDefault="003E302A" w:rsidP="005A685E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территориальной избирательной комиссии Кашинского округа</w:t>
            </w:r>
          </w:p>
        </w:tc>
        <w:tc>
          <w:tcPr>
            <w:tcW w:w="5040" w:type="dxa"/>
            <w:vAlign w:val="bottom"/>
            <w:hideMark/>
          </w:tcPr>
          <w:p w:rsidR="003E302A" w:rsidRDefault="003E302A" w:rsidP="005A685E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С.В. Смирнов</w:t>
            </w:r>
          </w:p>
        </w:tc>
      </w:tr>
      <w:tr w:rsidR="003E302A" w:rsidTr="005A685E">
        <w:trPr>
          <w:trHeight w:val="161"/>
        </w:trPr>
        <w:tc>
          <w:tcPr>
            <w:tcW w:w="4320" w:type="dxa"/>
          </w:tcPr>
          <w:p w:rsidR="003E302A" w:rsidRDefault="003E302A" w:rsidP="005A685E">
            <w:pPr>
              <w:spacing w:line="276" w:lineRule="auto"/>
              <w:ind w:left="-142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040" w:type="dxa"/>
            <w:vAlign w:val="bottom"/>
          </w:tcPr>
          <w:p w:rsidR="003E302A" w:rsidRDefault="003E302A" w:rsidP="005A685E">
            <w:pPr>
              <w:pStyle w:val="2"/>
              <w:spacing w:before="0" w:after="0" w:line="276" w:lineRule="auto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</w:pPr>
          </w:p>
        </w:tc>
      </w:tr>
      <w:tr w:rsidR="003E302A" w:rsidTr="005A685E">
        <w:trPr>
          <w:trHeight w:val="70"/>
        </w:trPr>
        <w:tc>
          <w:tcPr>
            <w:tcW w:w="4320" w:type="dxa"/>
            <w:hideMark/>
          </w:tcPr>
          <w:p w:rsidR="003E302A" w:rsidRDefault="003E302A" w:rsidP="005A685E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Секретарь </w:t>
            </w:r>
          </w:p>
          <w:p w:rsidR="003E302A" w:rsidRDefault="003E302A" w:rsidP="005A685E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территориальной избирательной комиссии </w:t>
            </w:r>
            <w:r w:rsidRPr="003B5778">
              <w:rPr>
                <w:sz w:val="28"/>
                <w:szCs w:val="28"/>
                <w:lang w:eastAsia="en-US"/>
              </w:rPr>
              <w:t>Кашинского округа</w:t>
            </w:r>
          </w:p>
        </w:tc>
        <w:tc>
          <w:tcPr>
            <w:tcW w:w="5040" w:type="dxa"/>
            <w:vAlign w:val="bottom"/>
            <w:hideMark/>
          </w:tcPr>
          <w:p w:rsidR="003E302A" w:rsidRDefault="003E302A" w:rsidP="005A685E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Ю.Ю. Каменева</w:t>
            </w:r>
          </w:p>
        </w:tc>
      </w:tr>
      <w:bookmarkEnd w:id="3"/>
    </w:tbl>
    <w:p w:rsidR="003E302A" w:rsidRDefault="003E302A" w:rsidP="006721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3E302A" w:rsidSect="004A4D7E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C6200" w:rsidRDefault="00AC6200" w:rsidP="00E642D0">
      <w:r>
        <w:separator/>
      </w:r>
    </w:p>
  </w:endnote>
  <w:endnote w:type="continuationSeparator" w:id="0">
    <w:p w:rsidR="00AC6200" w:rsidRDefault="00AC6200" w:rsidP="00E6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C6200" w:rsidRDefault="00AC6200" w:rsidP="00E642D0">
      <w:r>
        <w:separator/>
      </w:r>
    </w:p>
  </w:footnote>
  <w:footnote w:type="continuationSeparator" w:id="0">
    <w:p w:rsidR="00AC6200" w:rsidRDefault="00AC6200" w:rsidP="00E64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247676DD"/>
    <w:multiLevelType w:val="hybridMultilevel"/>
    <w:tmpl w:val="BB88C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A8B0CE5"/>
    <w:multiLevelType w:val="hybridMultilevel"/>
    <w:tmpl w:val="AD540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5E6739F"/>
    <w:multiLevelType w:val="hybridMultilevel"/>
    <w:tmpl w:val="35B252C6"/>
    <w:lvl w:ilvl="0" w:tplc="E6DABD2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4" w15:restartNumberingAfterBreak="0">
    <w:nsid w:val="775955F3"/>
    <w:multiLevelType w:val="hybridMultilevel"/>
    <w:tmpl w:val="E6D290FC"/>
    <w:lvl w:ilvl="0" w:tplc="573CF8B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D4F"/>
    <w:rsid w:val="00014827"/>
    <w:rsid w:val="0002630B"/>
    <w:rsid w:val="00050008"/>
    <w:rsid w:val="00061840"/>
    <w:rsid w:val="00075B25"/>
    <w:rsid w:val="00091163"/>
    <w:rsid w:val="000A439E"/>
    <w:rsid w:val="000C6928"/>
    <w:rsid w:val="001426C8"/>
    <w:rsid w:val="00150C95"/>
    <w:rsid w:val="001551C4"/>
    <w:rsid w:val="00194E0A"/>
    <w:rsid w:val="00211AFC"/>
    <w:rsid w:val="00213616"/>
    <w:rsid w:val="00226421"/>
    <w:rsid w:val="00227200"/>
    <w:rsid w:val="00274F02"/>
    <w:rsid w:val="002868A3"/>
    <w:rsid w:val="002957F1"/>
    <w:rsid w:val="002A60A9"/>
    <w:rsid w:val="0036126C"/>
    <w:rsid w:val="00365481"/>
    <w:rsid w:val="00373848"/>
    <w:rsid w:val="003B3BA6"/>
    <w:rsid w:val="003D17CD"/>
    <w:rsid w:val="003E302A"/>
    <w:rsid w:val="003F474E"/>
    <w:rsid w:val="003F7B61"/>
    <w:rsid w:val="004053F4"/>
    <w:rsid w:val="00491412"/>
    <w:rsid w:val="004A4D7E"/>
    <w:rsid w:val="004B6803"/>
    <w:rsid w:val="004C5671"/>
    <w:rsid w:val="004E166C"/>
    <w:rsid w:val="00507021"/>
    <w:rsid w:val="00596878"/>
    <w:rsid w:val="005C7D4F"/>
    <w:rsid w:val="005D088C"/>
    <w:rsid w:val="005E31F5"/>
    <w:rsid w:val="005E42EB"/>
    <w:rsid w:val="0062629F"/>
    <w:rsid w:val="00652384"/>
    <w:rsid w:val="00664360"/>
    <w:rsid w:val="006651BE"/>
    <w:rsid w:val="00665806"/>
    <w:rsid w:val="00671BD4"/>
    <w:rsid w:val="00672151"/>
    <w:rsid w:val="00694CA1"/>
    <w:rsid w:val="006D7679"/>
    <w:rsid w:val="006F533B"/>
    <w:rsid w:val="00713E6E"/>
    <w:rsid w:val="0072643F"/>
    <w:rsid w:val="007268FC"/>
    <w:rsid w:val="007429CA"/>
    <w:rsid w:val="007646CE"/>
    <w:rsid w:val="007D29C7"/>
    <w:rsid w:val="00822A7B"/>
    <w:rsid w:val="00853366"/>
    <w:rsid w:val="00860F2E"/>
    <w:rsid w:val="008B3507"/>
    <w:rsid w:val="008D3948"/>
    <w:rsid w:val="008E3CAD"/>
    <w:rsid w:val="00904DBF"/>
    <w:rsid w:val="00924621"/>
    <w:rsid w:val="009262D9"/>
    <w:rsid w:val="0098529D"/>
    <w:rsid w:val="00991AC6"/>
    <w:rsid w:val="0099401A"/>
    <w:rsid w:val="009B1ADD"/>
    <w:rsid w:val="00A94EB6"/>
    <w:rsid w:val="00AC27EB"/>
    <w:rsid w:val="00AC6200"/>
    <w:rsid w:val="00B049D8"/>
    <w:rsid w:val="00B65EE3"/>
    <w:rsid w:val="00B74957"/>
    <w:rsid w:val="00BF6C6F"/>
    <w:rsid w:val="00C061E6"/>
    <w:rsid w:val="00C2456A"/>
    <w:rsid w:val="00C27E19"/>
    <w:rsid w:val="00C41809"/>
    <w:rsid w:val="00C42D19"/>
    <w:rsid w:val="00C96C1F"/>
    <w:rsid w:val="00CA073B"/>
    <w:rsid w:val="00CB4E08"/>
    <w:rsid w:val="00CD68CA"/>
    <w:rsid w:val="00D03485"/>
    <w:rsid w:val="00D03520"/>
    <w:rsid w:val="00D06B4A"/>
    <w:rsid w:val="00D07522"/>
    <w:rsid w:val="00D14091"/>
    <w:rsid w:val="00D60FB7"/>
    <w:rsid w:val="00D73DC8"/>
    <w:rsid w:val="00DA0AF8"/>
    <w:rsid w:val="00DA3011"/>
    <w:rsid w:val="00DF1444"/>
    <w:rsid w:val="00E22800"/>
    <w:rsid w:val="00E31EAD"/>
    <w:rsid w:val="00E415F1"/>
    <w:rsid w:val="00E642D0"/>
    <w:rsid w:val="00EC5EB7"/>
    <w:rsid w:val="00F212A3"/>
    <w:rsid w:val="00F33CEA"/>
    <w:rsid w:val="00F9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96D149"/>
  <w15:chartTrackingRefBased/>
  <w15:docId w15:val="{C83CEBBE-5C57-4A6D-99D3-3CC9F241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5481"/>
    <w:rPr>
      <w:sz w:val="24"/>
      <w:szCs w:val="24"/>
    </w:rPr>
  </w:style>
  <w:style w:type="paragraph" w:styleId="1">
    <w:name w:val="heading 1"/>
    <w:basedOn w:val="a"/>
    <w:next w:val="a"/>
    <w:qFormat/>
    <w:rsid w:val="00365481"/>
    <w:pPr>
      <w:keepNext/>
      <w:widowControl w:val="0"/>
      <w:jc w:val="center"/>
      <w:outlineLvl w:val="0"/>
    </w:pPr>
    <w:rPr>
      <w:b/>
      <w:kern w:val="28"/>
      <w:sz w:val="28"/>
      <w:szCs w:val="20"/>
    </w:rPr>
  </w:style>
  <w:style w:type="paragraph" w:styleId="2">
    <w:name w:val="heading 2"/>
    <w:basedOn w:val="a"/>
    <w:next w:val="a"/>
    <w:qFormat/>
    <w:locked/>
    <w:rsid w:val="00AC27E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365481"/>
    <w:pPr>
      <w:keepNext/>
      <w:widowControl w:val="0"/>
      <w:jc w:val="center"/>
      <w:outlineLvl w:val="5"/>
    </w:pPr>
    <w:rPr>
      <w:b/>
      <w:spacing w:val="6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365481"/>
    <w:pPr>
      <w:widowControl w:val="0"/>
      <w:jc w:val="center"/>
    </w:pPr>
    <w:rPr>
      <w:sz w:val="28"/>
      <w:szCs w:val="20"/>
    </w:rPr>
  </w:style>
  <w:style w:type="paragraph" w:customStyle="1" w:styleId="a4">
    <w:name w:val="Название"/>
    <w:basedOn w:val="a"/>
    <w:qFormat/>
    <w:rsid w:val="00365481"/>
    <w:pPr>
      <w:jc w:val="center"/>
    </w:pPr>
    <w:rPr>
      <w:b/>
      <w:sz w:val="26"/>
      <w:szCs w:val="20"/>
    </w:rPr>
  </w:style>
  <w:style w:type="paragraph" w:styleId="a5">
    <w:name w:val="Body Text Indent"/>
    <w:basedOn w:val="a"/>
    <w:semiHidden/>
    <w:rsid w:val="00365481"/>
    <w:pPr>
      <w:spacing w:after="120"/>
      <w:ind w:left="283"/>
    </w:pPr>
  </w:style>
  <w:style w:type="paragraph" w:styleId="3">
    <w:name w:val="Body Text 3"/>
    <w:basedOn w:val="a"/>
    <w:semiHidden/>
    <w:rsid w:val="00365481"/>
    <w:pPr>
      <w:spacing w:after="120"/>
    </w:pPr>
    <w:rPr>
      <w:sz w:val="16"/>
      <w:szCs w:val="16"/>
    </w:rPr>
  </w:style>
  <w:style w:type="paragraph" w:styleId="20">
    <w:name w:val="Body Text Indent 2"/>
    <w:basedOn w:val="a"/>
    <w:semiHidden/>
    <w:rsid w:val="00365481"/>
    <w:pPr>
      <w:spacing w:after="120" w:line="480" w:lineRule="auto"/>
      <w:ind w:left="283"/>
    </w:pPr>
  </w:style>
  <w:style w:type="paragraph" w:styleId="30">
    <w:name w:val="Body Text Indent 3"/>
    <w:basedOn w:val="a"/>
    <w:semiHidden/>
    <w:rsid w:val="00365481"/>
    <w:pPr>
      <w:spacing w:after="120"/>
      <w:ind w:left="283"/>
    </w:pPr>
    <w:rPr>
      <w:sz w:val="16"/>
      <w:szCs w:val="16"/>
    </w:rPr>
  </w:style>
  <w:style w:type="paragraph" w:customStyle="1" w:styleId="ConsNormal">
    <w:name w:val="ConsNormal"/>
    <w:rsid w:val="003654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alloon Text"/>
    <w:basedOn w:val="a"/>
    <w:link w:val="a7"/>
    <w:semiHidden/>
    <w:rsid w:val="00227200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semiHidden/>
    <w:locked/>
    <w:rsid w:val="0022720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E642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locked/>
    <w:rsid w:val="00E642D0"/>
    <w:rPr>
      <w:rFonts w:cs="Times New Roman"/>
      <w:sz w:val="24"/>
      <w:szCs w:val="24"/>
    </w:rPr>
  </w:style>
  <w:style w:type="paragraph" w:styleId="aa">
    <w:name w:val="footer"/>
    <w:basedOn w:val="a"/>
    <w:link w:val="ab"/>
    <w:semiHidden/>
    <w:rsid w:val="00E642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semiHidden/>
    <w:locked/>
    <w:rsid w:val="00E642D0"/>
    <w:rPr>
      <w:rFonts w:cs="Times New Roman"/>
      <w:sz w:val="24"/>
      <w:szCs w:val="24"/>
    </w:rPr>
  </w:style>
  <w:style w:type="paragraph" w:customStyle="1" w:styleId="10">
    <w:name w:val="Обычный1"/>
    <w:rsid w:val="00AC27EB"/>
    <w:pPr>
      <w:widowControl w:val="0"/>
    </w:pPr>
    <w:rPr>
      <w:snapToGrid w:val="0"/>
    </w:rPr>
  </w:style>
  <w:style w:type="paragraph" w:customStyle="1" w:styleId="ConsPlusNonformat">
    <w:name w:val="ConsPlusNonformat"/>
    <w:rsid w:val="00672151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styleId="ac">
    <w:name w:val="footnote text"/>
    <w:basedOn w:val="a"/>
    <w:link w:val="ad"/>
    <w:uiPriority w:val="99"/>
    <w:unhideWhenUsed/>
    <w:rsid w:val="00672151"/>
    <w:pPr>
      <w:jc w:val="center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672151"/>
  </w:style>
  <w:style w:type="character" w:styleId="ae">
    <w:name w:val="footnote reference"/>
    <w:uiPriority w:val="99"/>
    <w:unhideWhenUsed/>
    <w:rsid w:val="00672151"/>
    <w:rPr>
      <w:rFonts w:ascii="Times New Roman" w:hAnsi="Times New Roman" w:cs="Times New Roman"/>
      <w:sz w:val="28"/>
      <w:szCs w:val="28"/>
      <w:vertAlign w:val="superscript"/>
    </w:rPr>
  </w:style>
  <w:style w:type="paragraph" w:customStyle="1" w:styleId="11">
    <w:name w:val="Обычный1"/>
    <w:rsid w:val="00672151"/>
    <w:pPr>
      <w:widowControl w:val="0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69200084162\&#1089;&#1086;&#1089;&#1090;&#1072;&#1074;%20&#1059;&#1048;&#1050;%20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</Template>
  <TotalTime>18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tik-kashin@yandex.ru</cp:lastModifiedBy>
  <cp:revision>14</cp:revision>
  <cp:lastPrinted>2025-09-11T08:33:00Z</cp:lastPrinted>
  <dcterms:created xsi:type="dcterms:W3CDTF">2023-05-13T11:26:00Z</dcterms:created>
  <dcterms:modified xsi:type="dcterms:W3CDTF">2025-09-11T08:33:00Z</dcterms:modified>
</cp:coreProperties>
</file>