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08A76" w14:textId="77777777" w:rsidR="00B461E1" w:rsidRPr="00C26732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ТЕРРИТОРИАЛЬНАЯ ИЗБИРАТЕЛЬНАЯ КОМИССИЯ</w:t>
      </w:r>
    </w:p>
    <w:p w14:paraId="256C9641" w14:textId="77777777" w:rsidR="00B461E1" w:rsidRPr="00C26732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КАШИНСКОГО ОКРУГА</w:t>
      </w:r>
    </w:p>
    <w:p w14:paraId="51CCF6BB" w14:textId="77777777" w:rsidR="00B461E1" w:rsidRPr="00C26732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B461E1" w:rsidRPr="00C26732" w14:paraId="490AD9D4" w14:textId="77777777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249D6" w14:textId="02A03494" w:rsidR="00B461E1" w:rsidRPr="00C26732" w:rsidRDefault="00150A2C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3C29">
              <w:rPr>
                <w:sz w:val="28"/>
                <w:szCs w:val="28"/>
              </w:rPr>
              <w:t>3</w:t>
            </w:r>
            <w:r w:rsidR="00DE60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461E1" w:rsidRPr="00C26732">
              <w:rPr>
                <w:sz w:val="28"/>
                <w:szCs w:val="28"/>
              </w:rPr>
              <w:t xml:space="preserve"> 202</w:t>
            </w:r>
            <w:r w:rsidR="00F07A73">
              <w:rPr>
                <w:sz w:val="28"/>
                <w:szCs w:val="28"/>
              </w:rPr>
              <w:t>5</w:t>
            </w:r>
            <w:r w:rsidR="00B461E1" w:rsidRPr="00C2673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14:paraId="217771C8" w14:textId="77777777" w:rsidR="00B461E1" w:rsidRPr="00C26732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C26732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7E54D3BA" w14:textId="77777777" w:rsidR="00B461E1" w:rsidRPr="00C26732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C26732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B911E" w14:textId="33915E99" w:rsidR="00B461E1" w:rsidRPr="00C26732" w:rsidRDefault="003D07CC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B461E1" w:rsidRPr="00C26732">
              <w:rPr>
                <w:sz w:val="28"/>
                <w:szCs w:val="28"/>
              </w:rPr>
              <w:t>/</w:t>
            </w:r>
            <w:r w:rsidR="00B64CE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92</w:t>
            </w:r>
            <w:r w:rsidR="00B461E1" w:rsidRPr="00C26732">
              <w:rPr>
                <w:sz w:val="28"/>
                <w:szCs w:val="28"/>
              </w:rPr>
              <w:t>-5</w:t>
            </w:r>
          </w:p>
        </w:tc>
      </w:tr>
      <w:tr w:rsidR="00B461E1" w:rsidRPr="00C26732" w14:paraId="69F76978" w14:textId="77777777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14:paraId="4053811E" w14:textId="77777777" w:rsidR="00B461E1" w:rsidRPr="00C26732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5E8D3357" w14:textId="77777777" w:rsidR="00B461E1" w:rsidRPr="00C26732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14:paraId="53960AC4" w14:textId="77777777" w:rsidR="002D2B90" w:rsidRPr="00C26732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4DBDAA10" w14:textId="77777777" w:rsidR="00150A2C" w:rsidRDefault="002D2B90" w:rsidP="002D2B90">
      <w:pPr>
        <w:widowControl/>
        <w:snapToGrid/>
        <w:jc w:val="center"/>
        <w:rPr>
          <w:b/>
          <w:color w:val="FF0000"/>
          <w:sz w:val="28"/>
          <w:szCs w:val="28"/>
        </w:rPr>
      </w:pPr>
      <w:r w:rsidRPr="00C26732">
        <w:rPr>
          <w:b/>
          <w:snapToGrid w:val="0"/>
          <w:sz w:val="28"/>
          <w:szCs w:val="28"/>
        </w:rPr>
        <w:t xml:space="preserve">О прекращении полномочий </w:t>
      </w:r>
      <w:r w:rsidR="00150A2C">
        <w:rPr>
          <w:b/>
          <w:snapToGrid w:val="0"/>
          <w:sz w:val="28"/>
          <w:szCs w:val="28"/>
        </w:rPr>
        <w:t>секретаря и члена</w:t>
      </w:r>
      <w:r w:rsidRPr="00C2673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</w:t>
      </w:r>
      <w:r w:rsidR="00150A2C">
        <w:rPr>
          <w:b/>
          <w:snapToGrid w:val="0"/>
          <w:sz w:val="28"/>
          <w:szCs w:val="28"/>
        </w:rPr>
        <w:t>297</w:t>
      </w:r>
      <w:r w:rsidR="00E81B99" w:rsidRPr="00C26732">
        <w:rPr>
          <w:b/>
          <w:snapToGrid w:val="0"/>
          <w:sz w:val="28"/>
          <w:szCs w:val="28"/>
        </w:rPr>
        <w:t xml:space="preserve"> </w:t>
      </w:r>
      <w:r w:rsidRPr="00C26732">
        <w:rPr>
          <w:b/>
          <w:snapToGrid w:val="0"/>
          <w:sz w:val="28"/>
          <w:szCs w:val="28"/>
        </w:rPr>
        <w:t>Кашинского</w:t>
      </w:r>
      <w:r w:rsidRPr="00C26732">
        <w:rPr>
          <w:b/>
          <w:sz w:val="28"/>
          <w:szCs w:val="28"/>
        </w:rPr>
        <w:t xml:space="preserve"> </w:t>
      </w:r>
      <w:r w:rsidR="00163E7D">
        <w:rPr>
          <w:b/>
          <w:sz w:val="28"/>
          <w:szCs w:val="28"/>
        </w:rPr>
        <w:t>муниципального</w:t>
      </w:r>
      <w:r w:rsidRPr="00C26732">
        <w:rPr>
          <w:b/>
          <w:sz w:val="28"/>
          <w:szCs w:val="28"/>
        </w:rPr>
        <w:t xml:space="preserve"> округа Тверской области</w:t>
      </w:r>
      <w:r w:rsidRPr="00C26732">
        <w:rPr>
          <w:b/>
          <w:color w:val="FF0000"/>
          <w:sz w:val="28"/>
          <w:szCs w:val="28"/>
        </w:rPr>
        <w:t xml:space="preserve"> </w:t>
      </w:r>
    </w:p>
    <w:p w14:paraId="3E27E9CE" w14:textId="7F8C8B01" w:rsidR="002D2B90" w:rsidRPr="00C26732" w:rsidRDefault="00150A2C" w:rsidP="002D2B90">
      <w:pPr>
        <w:widowControl/>
        <w:snapToGrid/>
        <w:jc w:val="center"/>
        <w:rPr>
          <w:b/>
          <w:color w:val="000000"/>
          <w:sz w:val="28"/>
          <w:szCs w:val="28"/>
        </w:rPr>
      </w:pPr>
      <w:r w:rsidRPr="00150A2C">
        <w:rPr>
          <w:b/>
          <w:snapToGrid w:val="0"/>
          <w:sz w:val="28"/>
          <w:szCs w:val="28"/>
        </w:rPr>
        <w:t>Куликов</w:t>
      </w:r>
      <w:r>
        <w:rPr>
          <w:b/>
          <w:snapToGrid w:val="0"/>
          <w:sz w:val="28"/>
          <w:szCs w:val="28"/>
        </w:rPr>
        <w:t>ой</w:t>
      </w:r>
      <w:r w:rsidRPr="00150A2C">
        <w:rPr>
          <w:b/>
          <w:snapToGrid w:val="0"/>
          <w:sz w:val="28"/>
          <w:szCs w:val="28"/>
        </w:rPr>
        <w:t xml:space="preserve"> Елен</w:t>
      </w:r>
      <w:r>
        <w:rPr>
          <w:b/>
          <w:snapToGrid w:val="0"/>
          <w:sz w:val="28"/>
          <w:szCs w:val="28"/>
        </w:rPr>
        <w:t>ы</w:t>
      </w:r>
      <w:r w:rsidRPr="00150A2C">
        <w:rPr>
          <w:b/>
          <w:snapToGrid w:val="0"/>
          <w:sz w:val="28"/>
          <w:szCs w:val="28"/>
        </w:rPr>
        <w:t xml:space="preserve"> Леонидовн</w:t>
      </w:r>
      <w:r>
        <w:rPr>
          <w:b/>
          <w:snapToGrid w:val="0"/>
          <w:sz w:val="28"/>
          <w:szCs w:val="28"/>
        </w:rPr>
        <w:t>ы</w:t>
      </w:r>
    </w:p>
    <w:p w14:paraId="1C414D31" w14:textId="77777777" w:rsidR="002D2B90" w:rsidRPr="00C26732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103B23F9" w14:textId="77777777" w:rsidR="006108F2" w:rsidRPr="001C7FF6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C26732">
        <w:rPr>
          <w:sz w:val="28"/>
          <w:szCs w:val="28"/>
        </w:rPr>
        <w:t>В соответствии со статьей 26</w:t>
      </w:r>
      <w:r w:rsidR="00264041" w:rsidRPr="00C26732">
        <w:rPr>
          <w:sz w:val="28"/>
          <w:szCs w:val="28"/>
        </w:rPr>
        <w:t xml:space="preserve">, подпунктом </w:t>
      </w:r>
      <w:r w:rsidR="0024033D" w:rsidRPr="00C26732">
        <w:rPr>
          <w:sz w:val="28"/>
          <w:szCs w:val="28"/>
        </w:rPr>
        <w:t>«</w:t>
      </w:r>
      <w:r w:rsidR="001C7FF6">
        <w:rPr>
          <w:sz w:val="28"/>
          <w:szCs w:val="28"/>
        </w:rPr>
        <w:t>г</w:t>
      </w:r>
      <w:r w:rsidR="0024033D" w:rsidRPr="00C26732">
        <w:rPr>
          <w:sz w:val="28"/>
          <w:szCs w:val="28"/>
        </w:rPr>
        <w:t>»</w:t>
      </w:r>
      <w:r w:rsidR="00264041" w:rsidRPr="00C26732">
        <w:rPr>
          <w:sz w:val="28"/>
          <w:szCs w:val="28"/>
        </w:rPr>
        <w:t xml:space="preserve"> пункта </w:t>
      </w:r>
      <w:r w:rsidR="001C7FF6">
        <w:rPr>
          <w:sz w:val="28"/>
          <w:szCs w:val="28"/>
        </w:rPr>
        <w:t>8</w:t>
      </w:r>
      <w:r w:rsidR="00264041" w:rsidRPr="00C26732">
        <w:rPr>
          <w:sz w:val="28"/>
          <w:szCs w:val="28"/>
        </w:rPr>
        <w:t xml:space="preserve"> </w:t>
      </w:r>
      <w:r w:rsidR="00E81B99" w:rsidRPr="00C26732">
        <w:rPr>
          <w:sz w:val="28"/>
          <w:szCs w:val="28"/>
        </w:rPr>
        <w:t xml:space="preserve">статьи 29 </w:t>
      </w:r>
      <w:r w:rsidRPr="00C26732">
        <w:rPr>
          <w:snapToGrid w:val="0"/>
          <w:sz w:val="28"/>
          <w:szCs w:val="28"/>
        </w:rPr>
        <w:t xml:space="preserve">Федерального закона от 12.06.2002 №67-ФЗ «Об основных гарантиях </w:t>
      </w:r>
      <w:r w:rsidRPr="001C7FF6">
        <w:rPr>
          <w:snapToGrid w:val="0"/>
          <w:sz w:val="28"/>
          <w:szCs w:val="28"/>
        </w:rPr>
        <w:t xml:space="preserve">избирательных прав и права на участие в референдуме граждан Российской Федерации», статьей 22, </w:t>
      </w:r>
      <w:r w:rsidR="001C7FF6" w:rsidRPr="001C7FF6">
        <w:rPr>
          <w:snapToGrid w:val="0"/>
          <w:sz w:val="28"/>
          <w:szCs w:val="28"/>
        </w:rPr>
        <w:t xml:space="preserve">подпункта «г» </w:t>
      </w:r>
      <w:r w:rsidRPr="001C7FF6">
        <w:rPr>
          <w:snapToGrid w:val="0"/>
          <w:sz w:val="28"/>
          <w:szCs w:val="28"/>
        </w:rPr>
        <w:t>пункт</w:t>
      </w:r>
      <w:r w:rsidR="001C7FF6" w:rsidRPr="001C7FF6">
        <w:rPr>
          <w:snapToGrid w:val="0"/>
          <w:sz w:val="28"/>
          <w:szCs w:val="28"/>
        </w:rPr>
        <w:t>а</w:t>
      </w:r>
      <w:r w:rsidRPr="001C7FF6">
        <w:rPr>
          <w:snapToGrid w:val="0"/>
          <w:sz w:val="28"/>
          <w:szCs w:val="28"/>
        </w:rPr>
        <w:t xml:space="preserve"> </w:t>
      </w:r>
      <w:r w:rsidR="001C7FF6" w:rsidRPr="001C7FF6">
        <w:rPr>
          <w:snapToGrid w:val="0"/>
          <w:sz w:val="28"/>
          <w:szCs w:val="28"/>
        </w:rPr>
        <w:t>8</w:t>
      </w:r>
      <w:r w:rsidRPr="001C7FF6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1C7FF6">
        <w:rPr>
          <w:sz w:val="28"/>
          <w:szCs w:val="28"/>
        </w:rPr>
        <w:t>Кашинского</w:t>
      </w:r>
      <w:r w:rsidRPr="001C7FF6">
        <w:rPr>
          <w:snapToGrid w:val="0"/>
          <w:sz w:val="28"/>
          <w:szCs w:val="28"/>
        </w:rPr>
        <w:t xml:space="preserve"> </w:t>
      </w:r>
      <w:r w:rsidR="0024033D" w:rsidRPr="001C7FF6">
        <w:rPr>
          <w:snapToGrid w:val="0"/>
          <w:sz w:val="28"/>
          <w:szCs w:val="28"/>
        </w:rPr>
        <w:t>округа</w:t>
      </w:r>
      <w:r w:rsidRPr="001C7FF6">
        <w:rPr>
          <w:snapToGrid w:val="0"/>
          <w:sz w:val="28"/>
          <w:szCs w:val="28"/>
        </w:rPr>
        <w:t xml:space="preserve"> </w:t>
      </w:r>
      <w:r w:rsidRPr="001C7FF6">
        <w:rPr>
          <w:b/>
          <w:spacing w:val="30"/>
          <w:sz w:val="28"/>
          <w:szCs w:val="28"/>
        </w:rPr>
        <w:t>поста</w:t>
      </w:r>
      <w:bookmarkStart w:id="0" w:name="_GoBack"/>
      <w:bookmarkEnd w:id="0"/>
      <w:r w:rsidRPr="001C7FF6">
        <w:rPr>
          <w:b/>
          <w:spacing w:val="30"/>
          <w:sz w:val="28"/>
          <w:szCs w:val="28"/>
        </w:rPr>
        <w:t>новляет</w:t>
      </w:r>
      <w:r w:rsidRPr="001C7FF6">
        <w:rPr>
          <w:sz w:val="28"/>
          <w:szCs w:val="28"/>
        </w:rPr>
        <w:t>:</w:t>
      </w:r>
    </w:p>
    <w:p w14:paraId="47DFD2C3" w14:textId="3B6F631A" w:rsidR="002D2B90" w:rsidRPr="00B50E26" w:rsidRDefault="002D2B90" w:rsidP="00150A2C">
      <w:pPr>
        <w:spacing w:before="240" w:after="240" w:line="360" w:lineRule="auto"/>
        <w:jc w:val="both"/>
        <w:rPr>
          <w:snapToGrid w:val="0"/>
          <w:sz w:val="28"/>
          <w:szCs w:val="28"/>
        </w:rPr>
      </w:pPr>
      <w:r w:rsidRPr="001C7FF6">
        <w:rPr>
          <w:snapToGrid w:val="0"/>
          <w:color w:val="FF0000"/>
          <w:sz w:val="28"/>
          <w:szCs w:val="28"/>
        </w:rPr>
        <w:tab/>
      </w:r>
      <w:r w:rsidRPr="001C7FF6">
        <w:rPr>
          <w:snapToGrid w:val="0"/>
          <w:sz w:val="28"/>
          <w:szCs w:val="28"/>
        </w:rPr>
        <w:t xml:space="preserve">1. Прекратить полномочия </w:t>
      </w:r>
      <w:r w:rsidR="00150A2C" w:rsidRPr="00150A2C">
        <w:rPr>
          <w:snapToGrid w:val="0"/>
          <w:sz w:val="28"/>
          <w:szCs w:val="28"/>
        </w:rPr>
        <w:t xml:space="preserve">секретаря и члена </w:t>
      </w:r>
      <w:r w:rsidRPr="001C7FF6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1C7FF6">
        <w:rPr>
          <w:snapToGrid w:val="0"/>
          <w:sz w:val="28"/>
          <w:szCs w:val="28"/>
        </w:rPr>
        <w:t xml:space="preserve">с правом решающего голоса </w:t>
      </w:r>
      <w:r w:rsidRPr="001C7FF6">
        <w:rPr>
          <w:snapToGrid w:val="0"/>
          <w:sz w:val="28"/>
          <w:szCs w:val="28"/>
        </w:rPr>
        <w:t xml:space="preserve">избирательного участка № </w:t>
      </w:r>
      <w:r w:rsidR="00150A2C">
        <w:rPr>
          <w:snapToGrid w:val="0"/>
          <w:sz w:val="28"/>
          <w:szCs w:val="28"/>
        </w:rPr>
        <w:t>297</w:t>
      </w:r>
      <w:r w:rsidRPr="001C7FF6">
        <w:rPr>
          <w:snapToGrid w:val="0"/>
          <w:sz w:val="28"/>
          <w:szCs w:val="28"/>
        </w:rPr>
        <w:t xml:space="preserve"> </w:t>
      </w:r>
      <w:r w:rsidRPr="001C7FF6">
        <w:rPr>
          <w:sz w:val="28"/>
          <w:szCs w:val="28"/>
        </w:rPr>
        <w:t xml:space="preserve">Кашинского </w:t>
      </w:r>
      <w:r w:rsidR="001C7FF6" w:rsidRPr="001C7FF6">
        <w:rPr>
          <w:sz w:val="28"/>
          <w:szCs w:val="28"/>
        </w:rPr>
        <w:t>муниципального</w:t>
      </w:r>
      <w:r w:rsidRPr="001C7FF6">
        <w:rPr>
          <w:sz w:val="28"/>
          <w:szCs w:val="28"/>
        </w:rPr>
        <w:t xml:space="preserve"> округа Тверской области </w:t>
      </w:r>
      <w:r w:rsidR="00150A2C" w:rsidRPr="00150A2C">
        <w:rPr>
          <w:sz w:val="28"/>
          <w:szCs w:val="28"/>
        </w:rPr>
        <w:t>Куликовой Елены Леонидовны</w:t>
      </w:r>
      <w:r w:rsidRPr="00B50E26">
        <w:rPr>
          <w:snapToGrid w:val="0"/>
          <w:sz w:val="28"/>
          <w:szCs w:val="28"/>
        </w:rPr>
        <w:t>, 19</w:t>
      </w:r>
      <w:r w:rsidR="00150A2C">
        <w:rPr>
          <w:snapToGrid w:val="0"/>
          <w:sz w:val="28"/>
          <w:szCs w:val="28"/>
        </w:rPr>
        <w:t>68</w:t>
      </w:r>
      <w:r w:rsidRPr="00B50E26">
        <w:rPr>
          <w:snapToGrid w:val="0"/>
          <w:sz w:val="28"/>
          <w:szCs w:val="28"/>
        </w:rPr>
        <w:t xml:space="preserve"> года рождения, образование </w:t>
      </w:r>
      <w:r w:rsidR="00150A2C">
        <w:rPr>
          <w:snapToGrid w:val="0"/>
          <w:sz w:val="28"/>
          <w:szCs w:val="28"/>
        </w:rPr>
        <w:t>высшее</w:t>
      </w:r>
      <w:r w:rsidR="00E90659" w:rsidRPr="00B50E26">
        <w:rPr>
          <w:snapToGrid w:val="0"/>
          <w:sz w:val="28"/>
          <w:szCs w:val="28"/>
        </w:rPr>
        <w:t xml:space="preserve">, </w:t>
      </w:r>
      <w:r w:rsidR="00150A2C">
        <w:rPr>
          <w:snapToGrid w:val="0"/>
          <w:sz w:val="28"/>
          <w:szCs w:val="28"/>
        </w:rPr>
        <w:t>секретаря учебной части ГБПОУ «Кашинский медицинский колледж»</w:t>
      </w:r>
      <w:r w:rsidRPr="00B50E26">
        <w:rPr>
          <w:snapToGrid w:val="0"/>
          <w:sz w:val="28"/>
          <w:szCs w:val="28"/>
        </w:rPr>
        <w:t>, предложен</w:t>
      </w:r>
      <w:r w:rsidR="008E6C8F" w:rsidRPr="00B50E26">
        <w:rPr>
          <w:snapToGrid w:val="0"/>
          <w:sz w:val="28"/>
          <w:szCs w:val="28"/>
        </w:rPr>
        <w:t>ного</w:t>
      </w:r>
      <w:r w:rsidRPr="00B50E26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150A2C" w:rsidRPr="00150A2C">
        <w:rPr>
          <w:sz w:val="28"/>
          <w:szCs w:val="28"/>
        </w:rPr>
        <w:t>Региональн</w:t>
      </w:r>
      <w:r w:rsidR="00150A2C">
        <w:rPr>
          <w:sz w:val="28"/>
          <w:szCs w:val="28"/>
        </w:rPr>
        <w:t>ым</w:t>
      </w:r>
      <w:r w:rsidR="00150A2C" w:rsidRPr="00150A2C">
        <w:rPr>
          <w:sz w:val="28"/>
          <w:szCs w:val="28"/>
        </w:rPr>
        <w:t xml:space="preserve"> отделение</w:t>
      </w:r>
      <w:r w:rsidR="00150A2C">
        <w:rPr>
          <w:sz w:val="28"/>
          <w:szCs w:val="28"/>
        </w:rPr>
        <w:t>м</w:t>
      </w:r>
      <w:r w:rsidR="00150A2C" w:rsidRPr="00150A2C">
        <w:rPr>
          <w:sz w:val="28"/>
          <w:szCs w:val="28"/>
        </w:rPr>
        <w:t xml:space="preserve"> Политической партии </w:t>
      </w:r>
      <w:r w:rsidR="00150A2C">
        <w:rPr>
          <w:sz w:val="28"/>
          <w:szCs w:val="28"/>
        </w:rPr>
        <w:t>«</w:t>
      </w:r>
      <w:r w:rsidR="00150A2C" w:rsidRPr="00150A2C">
        <w:rPr>
          <w:sz w:val="28"/>
          <w:szCs w:val="28"/>
        </w:rPr>
        <w:t>Российская партия пенсионеров за социальную справедливость</w:t>
      </w:r>
      <w:r w:rsidR="00150A2C">
        <w:rPr>
          <w:sz w:val="28"/>
          <w:szCs w:val="28"/>
        </w:rPr>
        <w:t>»</w:t>
      </w:r>
      <w:r w:rsidR="00150A2C" w:rsidRPr="00150A2C">
        <w:rPr>
          <w:sz w:val="28"/>
          <w:szCs w:val="28"/>
        </w:rPr>
        <w:t xml:space="preserve"> в Тверской области</w:t>
      </w:r>
      <w:r w:rsidRPr="00B50E26">
        <w:rPr>
          <w:snapToGrid w:val="0"/>
          <w:sz w:val="28"/>
          <w:szCs w:val="28"/>
        </w:rPr>
        <w:t>.</w:t>
      </w:r>
    </w:p>
    <w:p w14:paraId="70A54B5E" w14:textId="77777777" w:rsidR="002D2B90" w:rsidRPr="00C26732" w:rsidRDefault="002D2B90" w:rsidP="00150A2C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C2673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C26732">
        <w:rPr>
          <w:sz w:val="28"/>
          <w:szCs w:val="28"/>
        </w:rPr>
        <w:t>сайте территориальной</w:t>
      </w:r>
      <w:r w:rsidRPr="00C26732">
        <w:rPr>
          <w:sz w:val="28"/>
          <w:szCs w:val="28"/>
        </w:rPr>
        <w:t xml:space="preserve"> избирательной комиссии </w:t>
      </w:r>
      <w:r w:rsidR="00AE35FE" w:rsidRPr="00C26732">
        <w:rPr>
          <w:sz w:val="28"/>
          <w:szCs w:val="28"/>
        </w:rPr>
        <w:t>Кашинского округа</w:t>
      </w:r>
      <w:r w:rsidRPr="00C26732">
        <w:rPr>
          <w:sz w:val="28"/>
          <w:szCs w:val="28"/>
        </w:rPr>
        <w:t xml:space="preserve"> в информационно-коммуникационной сети «Интернет».</w:t>
      </w:r>
    </w:p>
    <w:p w14:paraId="675F3AD2" w14:textId="41B39C23" w:rsidR="00B50E26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C2673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C26732">
        <w:rPr>
          <w:sz w:val="28"/>
          <w:szCs w:val="28"/>
        </w:rPr>
        <w:t>округа</w:t>
      </w:r>
      <w:r w:rsidRPr="00C26732">
        <w:rPr>
          <w:sz w:val="28"/>
          <w:szCs w:val="28"/>
        </w:rPr>
        <w:t xml:space="preserve"> </w:t>
      </w:r>
      <w:r w:rsidR="000D1B3B" w:rsidRPr="00C26732">
        <w:rPr>
          <w:bCs/>
          <w:iCs/>
          <w:sz w:val="28"/>
          <w:szCs w:val="28"/>
        </w:rPr>
        <w:t>С.В. Смирнова</w:t>
      </w:r>
      <w:r w:rsidRPr="00C26732">
        <w:rPr>
          <w:bCs/>
          <w:iCs/>
          <w:sz w:val="28"/>
          <w:szCs w:val="28"/>
        </w:rPr>
        <w:t>.</w:t>
      </w:r>
    </w:p>
    <w:p w14:paraId="2279CCDF" w14:textId="77777777" w:rsidR="00150A2C" w:rsidRPr="00C26732" w:rsidRDefault="00150A2C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E81B99" w:rsidRPr="00C26732" w14:paraId="12F724FE" w14:textId="77777777" w:rsidTr="002D2B90">
        <w:tc>
          <w:tcPr>
            <w:tcW w:w="4320" w:type="dxa"/>
            <w:hideMark/>
          </w:tcPr>
          <w:p w14:paraId="4B607C08" w14:textId="77777777" w:rsidR="002D2B90" w:rsidRPr="00C2673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14:paraId="4F830E68" w14:textId="77777777" w:rsidR="002D2B90" w:rsidRPr="00C2673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C2673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7960D5CD" w14:textId="77777777" w:rsidR="002D2B90" w:rsidRPr="00C2673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C2673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E81B99" w:rsidRPr="00C26732" w14:paraId="0694111A" w14:textId="77777777" w:rsidTr="002D2B90">
        <w:trPr>
          <w:trHeight w:val="70"/>
        </w:trPr>
        <w:tc>
          <w:tcPr>
            <w:tcW w:w="4320" w:type="dxa"/>
          </w:tcPr>
          <w:p w14:paraId="2E52E024" w14:textId="77777777" w:rsidR="00712347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14:paraId="3C6DA3F0" w14:textId="77777777" w:rsidR="002D2B90" w:rsidRPr="00C2673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4BEBD771" w14:textId="77777777" w:rsidR="002D2B90" w:rsidRPr="00C2673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C2673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31B4F7D2" w14:textId="77777777" w:rsidR="002D2B90" w:rsidRPr="00C2673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C2673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123F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6E17DF59" w14:textId="563DFF06" w:rsidR="00A9071D" w:rsidRDefault="00A9071D"/>
    <w:sectPr w:rsidR="00A9071D" w:rsidSect="00150A2C">
      <w:headerReference w:type="default" r:id="rId6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6D9CB" w14:textId="77777777" w:rsidR="00D81AA3" w:rsidRDefault="00D81AA3" w:rsidP="00AE35FE">
      <w:r>
        <w:separator/>
      </w:r>
    </w:p>
  </w:endnote>
  <w:endnote w:type="continuationSeparator" w:id="0">
    <w:p w14:paraId="29432E21" w14:textId="77777777" w:rsidR="00D81AA3" w:rsidRDefault="00D81AA3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02AA2" w14:textId="77777777" w:rsidR="00D81AA3" w:rsidRDefault="00D81AA3" w:rsidP="00AE35FE">
      <w:r>
        <w:separator/>
      </w:r>
    </w:p>
  </w:footnote>
  <w:footnote w:type="continuationSeparator" w:id="0">
    <w:p w14:paraId="323C2AEF" w14:textId="77777777" w:rsidR="00D81AA3" w:rsidRDefault="00D81AA3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6906" w14:textId="77777777"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123F45"/>
    <w:rsid w:val="00150A2C"/>
    <w:rsid w:val="00161F44"/>
    <w:rsid w:val="00163E7D"/>
    <w:rsid w:val="00181204"/>
    <w:rsid w:val="001C7986"/>
    <w:rsid w:val="001C7FF6"/>
    <w:rsid w:val="0024033D"/>
    <w:rsid w:val="00264041"/>
    <w:rsid w:val="002D2B90"/>
    <w:rsid w:val="0034008B"/>
    <w:rsid w:val="003916AD"/>
    <w:rsid w:val="003A5B72"/>
    <w:rsid w:val="003A6335"/>
    <w:rsid w:val="003D07CC"/>
    <w:rsid w:val="00446DD5"/>
    <w:rsid w:val="00462D14"/>
    <w:rsid w:val="00463B33"/>
    <w:rsid w:val="004A6243"/>
    <w:rsid w:val="005A3ECC"/>
    <w:rsid w:val="005E7DC2"/>
    <w:rsid w:val="006108F2"/>
    <w:rsid w:val="00644451"/>
    <w:rsid w:val="00712347"/>
    <w:rsid w:val="00720D0F"/>
    <w:rsid w:val="007428C4"/>
    <w:rsid w:val="007C6453"/>
    <w:rsid w:val="007F76B0"/>
    <w:rsid w:val="00813C29"/>
    <w:rsid w:val="00884129"/>
    <w:rsid w:val="00890787"/>
    <w:rsid w:val="008E6C8F"/>
    <w:rsid w:val="009459ED"/>
    <w:rsid w:val="00982073"/>
    <w:rsid w:val="00A9071D"/>
    <w:rsid w:val="00AB1BAB"/>
    <w:rsid w:val="00AB7CE6"/>
    <w:rsid w:val="00AE35FE"/>
    <w:rsid w:val="00B25125"/>
    <w:rsid w:val="00B461E1"/>
    <w:rsid w:val="00B474DD"/>
    <w:rsid w:val="00B50E26"/>
    <w:rsid w:val="00B64C87"/>
    <w:rsid w:val="00B64CEC"/>
    <w:rsid w:val="00C26732"/>
    <w:rsid w:val="00C30F2D"/>
    <w:rsid w:val="00C417F5"/>
    <w:rsid w:val="00D15D83"/>
    <w:rsid w:val="00D675FF"/>
    <w:rsid w:val="00D81AA3"/>
    <w:rsid w:val="00DE6025"/>
    <w:rsid w:val="00E214C3"/>
    <w:rsid w:val="00E81B99"/>
    <w:rsid w:val="00E90659"/>
    <w:rsid w:val="00F07A73"/>
    <w:rsid w:val="00F16A38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EE7C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2025-02-19T06:58:00Z</cp:lastPrinted>
  <dcterms:created xsi:type="dcterms:W3CDTF">2025-09-23T13:53:00Z</dcterms:created>
  <dcterms:modified xsi:type="dcterms:W3CDTF">2025-10-02T13:16:00Z</dcterms:modified>
</cp:coreProperties>
</file>