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262D78FF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867FB4">
              <w:rPr>
                <w:sz w:val="28"/>
                <w:szCs w:val="28"/>
              </w:rPr>
              <w:t>2</w:t>
            </w:r>
            <w:r w:rsidR="000D4BE8">
              <w:rPr>
                <w:sz w:val="28"/>
                <w:szCs w:val="28"/>
              </w:rPr>
              <w:t>2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3BFCCB07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68224"/>
      <w:r w:rsidR="000D4BE8">
        <w:rPr>
          <w:b/>
          <w:sz w:val="28"/>
          <w:szCs w:val="28"/>
        </w:rPr>
        <w:t>Ивановой Оксаны Викторовн</w:t>
      </w:r>
      <w:bookmarkEnd w:id="0"/>
      <w:r w:rsidR="00211B61">
        <w:rPr>
          <w:b/>
          <w:sz w:val="28"/>
          <w:szCs w:val="28"/>
        </w:rPr>
        <w:t>ы</w:t>
      </w:r>
    </w:p>
    <w:p w14:paraId="01DBC16F" w14:textId="55E8D8D5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0D4BE8">
        <w:rPr>
          <w:b/>
          <w:sz w:val="28"/>
          <w:szCs w:val="28"/>
        </w:rPr>
        <w:t>3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6C631342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211B61">
        <w:rPr>
          <w:sz w:val="28"/>
          <w:szCs w:val="28"/>
        </w:rPr>
        <w:t>3</w:t>
      </w:r>
      <w:r w:rsidR="00045C94" w:rsidRPr="00045C94">
        <w:rPr>
          <w:sz w:val="28"/>
          <w:szCs w:val="28"/>
        </w:rPr>
        <w:t xml:space="preserve"> </w:t>
      </w:r>
      <w:r w:rsidR="00211B61" w:rsidRPr="00211B61">
        <w:rPr>
          <w:sz w:val="28"/>
          <w:szCs w:val="28"/>
        </w:rPr>
        <w:t>Иванов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Оксан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Викторовн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3ED1BAEE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211B61">
        <w:rPr>
          <w:sz w:val="28"/>
          <w:szCs w:val="28"/>
        </w:rPr>
        <w:t>3</w:t>
      </w:r>
      <w:r w:rsidRPr="00045C94">
        <w:rPr>
          <w:sz w:val="28"/>
          <w:szCs w:val="28"/>
        </w:rPr>
        <w:t xml:space="preserve"> </w:t>
      </w:r>
      <w:r w:rsidR="00211B61" w:rsidRPr="00211B61">
        <w:rPr>
          <w:sz w:val="28"/>
          <w:szCs w:val="28"/>
        </w:rPr>
        <w:t>Ивановой Оксан</w:t>
      </w:r>
      <w:r w:rsidR="00211B61">
        <w:rPr>
          <w:sz w:val="28"/>
          <w:szCs w:val="28"/>
        </w:rPr>
        <w:t>ой</w:t>
      </w:r>
      <w:r w:rsidR="00211B61" w:rsidRPr="00211B61">
        <w:rPr>
          <w:sz w:val="28"/>
          <w:szCs w:val="28"/>
        </w:rPr>
        <w:t xml:space="preserve"> Викторовн</w:t>
      </w:r>
      <w:r w:rsidR="00211B61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211B61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211B61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2F3C170F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211B61">
        <w:rPr>
          <w:sz w:val="28"/>
          <w:szCs w:val="28"/>
        </w:rPr>
        <w:t>2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211B61" w:rsidRPr="00211B61">
        <w:rPr>
          <w:sz w:val="28"/>
          <w:szCs w:val="28"/>
        </w:rPr>
        <w:t>Ивановой Оксаны Викторовн</w:t>
      </w:r>
      <w:r w:rsidR="00211B61">
        <w:rPr>
          <w:sz w:val="28"/>
          <w:szCs w:val="28"/>
        </w:rPr>
        <w:t>ы</w:t>
      </w:r>
      <w:r w:rsidR="00211B61" w:rsidRPr="00211B61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городской </w:t>
      </w:r>
      <w:r w:rsidR="00CD6667" w:rsidRPr="00CD6667">
        <w:rPr>
          <w:sz w:val="28"/>
          <w:szCs w:val="28"/>
        </w:rPr>
        <w:lastRenderedPageBreak/>
        <w:t xml:space="preserve">Думы второго созыва по Кашинскому одномандатному избирательному округу № </w:t>
      </w:r>
      <w:r w:rsidR="00211B61">
        <w:rPr>
          <w:sz w:val="28"/>
          <w:szCs w:val="28"/>
        </w:rPr>
        <w:t>3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39E36537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211B61" w:rsidRPr="00211B61">
        <w:rPr>
          <w:sz w:val="28"/>
          <w:szCs w:val="28"/>
        </w:rPr>
        <w:t>Иванов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Оксан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Викторовн</w:t>
      </w:r>
      <w:r w:rsidR="00211B61">
        <w:rPr>
          <w:sz w:val="28"/>
          <w:szCs w:val="28"/>
        </w:rPr>
        <w:t>у</w:t>
      </w:r>
      <w:r w:rsidR="00211B61" w:rsidRPr="00211B61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211B61">
        <w:rPr>
          <w:sz w:val="28"/>
          <w:szCs w:val="28"/>
        </w:rPr>
        <w:t>82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 xml:space="preserve">Тверская область, </w:t>
      </w:r>
      <w:r w:rsidR="00211B61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211B61">
        <w:rPr>
          <w:sz w:val="28"/>
          <w:szCs w:val="28"/>
        </w:rPr>
        <w:t>МБУ «Благоустройство»</w:t>
      </w:r>
      <w:r w:rsidR="00196A78" w:rsidRPr="00196A78">
        <w:rPr>
          <w:sz w:val="28"/>
          <w:szCs w:val="28"/>
        </w:rPr>
        <w:t xml:space="preserve">, </w:t>
      </w:r>
      <w:r w:rsidR="00211B61">
        <w:rPr>
          <w:sz w:val="28"/>
          <w:szCs w:val="28"/>
        </w:rPr>
        <w:t>бухгалтер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211B61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</w:t>
      </w:r>
      <w:r w:rsidR="00211B61">
        <w:rPr>
          <w:sz w:val="28"/>
          <w:szCs w:val="28"/>
        </w:rPr>
        <w:t>2</w:t>
      </w:r>
      <w:r w:rsidR="00196A78" w:rsidRPr="00196A78">
        <w:rPr>
          <w:sz w:val="28"/>
          <w:szCs w:val="28"/>
        </w:rPr>
        <w:t xml:space="preserve"> часов </w:t>
      </w:r>
      <w:r w:rsidR="00211B61">
        <w:rPr>
          <w:sz w:val="28"/>
          <w:szCs w:val="28"/>
        </w:rPr>
        <w:t>1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234994B0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211B61" w:rsidRPr="00211B61">
        <w:rPr>
          <w:sz w:val="28"/>
          <w:szCs w:val="28"/>
        </w:rPr>
        <w:t>Ивановой Оксан</w:t>
      </w:r>
      <w:r w:rsidR="00211B61">
        <w:rPr>
          <w:sz w:val="28"/>
          <w:szCs w:val="28"/>
        </w:rPr>
        <w:t>е</w:t>
      </w:r>
      <w:r w:rsidR="00211B61" w:rsidRPr="00211B61">
        <w:rPr>
          <w:sz w:val="28"/>
          <w:szCs w:val="28"/>
        </w:rPr>
        <w:t xml:space="preserve"> Викторовн</w:t>
      </w:r>
      <w:r w:rsidR="00211B61">
        <w:rPr>
          <w:sz w:val="28"/>
          <w:szCs w:val="28"/>
        </w:rPr>
        <w:t>е</w:t>
      </w:r>
      <w:r w:rsidR="00211B61" w:rsidRPr="00211B61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7E4DB284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2FD00528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62E58F5F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420FB346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E48DC8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6B9C64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710D18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53EE63E9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347E621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727A7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05C664A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6B9C88FA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0D4BE8"/>
    <w:rsid w:val="0010310C"/>
    <w:rsid w:val="00105B58"/>
    <w:rsid w:val="00194910"/>
    <w:rsid w:val="00196A78"/>
    <w:rsid w:val="001A28E9"/>
    <w:rsid w:val="001A3B4E"/>
    <w:rsid w:val="001C6A2F"/>
    <w:rsid w:val="001E6C9F"/>
    <w:rsid w:val="00211B61"/>
    <w:rsid w:val="002263CD"/>
    <w:rsid w:val="002307D4"/>
    <w:rsid w:val="00240138"/>
    <w:rsid w:val="00241A85"/>
    <w:rsid w:val="0026141C"/>
    <w:rsid w:val="00270A04"/>
    <w:rsid w:val="00272675"/>
    <w:rsid w:val="002E2034"/>
    <w:rsid w:val="002E6C63"/>
    <w:rsid w:val="00300239"/>
    <w:rsid w:val="00363037"/>
    <w:rsid w:val="0036641C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704B4C"/>
    <w:rsid w:val="00707BAB"/>
    <w:rsid w:val="007311D9"/>
    <w:rsid w:val="00757585"/>
    <w:rsid w:val="00763D34"/>
    <w:rsid w:val="00780B79"/>
    <w:rsid w:val="0079482B"/>
    <w:rsid w:val="007A6307"/>
    <w:rsid w:val="007B61A4"/>
    <w:rsid w:val="007D4213"/>
    <w:rsid w:val="007D48FC"/>
    <w:rsid w:val="007E7539"/>
    <w:rsid w:val="007F2B50"/>
    <w:rsid w:val="00804D8F"/>
    <w:rsid w:val="00830E1B"/>
    <w:rsid w:val="008364E9"/>
    <w:rsid w:val="00864C92"/>
    <w:rsid w:val="00867FB4"/>
    <w:rsid w:val="00873BB2"/>
    <w:rsid w:val="008A1D33"/>
    <w:rsid w:val="00915587"/>
    <w:rsid w:val="00955D9B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E469C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307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2023-08-04T16:07:00Z</cp:lastPrinted>
  <dcterms:created xsi:type="dcterms:W3CDTF">2023-08-04T16:02:00Z</dcterms:created>
  <dcterms:modified xsi:type="dcterms:W3CDTF">2023-08-04T16:08:00Z</dcterms:modified>
</cp:coreProperties>
</file>