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4" w:rsidRPr="00B63C14" w:rsidRDefault="00B63C14" w:rsidP="00B63C14">
      <w:pPr>
        <w:keepNext/>
        <w:ind w:firstLine="709"/>
        <w:jc w:val="center"/>
        <w:outlineLvl w:val="1"/>
        <w:rPr>
          <w:bCs/>
          <w:iCs/>
          <w:sz w:val="32"/>
          <w:szCs w:val="32"/>
        </w:rPr>
      </w:pPr>
      <w:r w:rsidRPr="00B63C14">
        <w:rPr>
          <w:bCs/>
          <w:iCs/>
          <w:sz w:val="32"/>
          <w:szCs w:val="32"/>
        </w:rPr>
        <w:t>ТЕРРИТОРИАЛЬНАЯ ИЗБИРАТЕЛЬНАЯ КОМИССИЯ</w:t>
      </w:r>
    </w:p>
    <w:p w:rsidR="00B63C14" w:rsidRPr="00B63C14" w:rsidRDefault="00B63C14" w:rsidP="00B63C14">
      <w:pPr>
        <w:keepNext/>
        <w:jc w:val="center"/>
        <w:outlineLvl w:val="1"/>
        <w:rPr>
          <w:bCs/>
          <w:iCs/>
          <w:sz w:val="32"/>
          <w:szCs w:val="32"/>
        </w:rPr>
      </w:pPr>
      <w:r w:rsidRPr="00B63C14">
        <w:rPr>
          <w:bCs/>
          <w:iCs/>
          <w:sz w:val="32"/>
          <w:szCs w:val="32"/>
        </w:rPr>
        <w:t>КАШИНСКОГО ОКРУГА</w:t>
      </w:r>
    </w:p>
    <w:p w:rsidR="00B63C14" w:rsidRPr="00B63C14" w:rsidRDefault="00B63C14" w:rsidP="00B63C14">
      <w:pPr>
        <w:rPr>
          <w:b w:val="0"/>
          <w:sz w:val="20"/>
          <w:szCs w:val="24"/>
        </w:rPr>
      </w:pPr>
    </w:p>
    <w:p w:rsidR="00B63C14" w:rsidRPr="00B63C14" w:rsidRDefault="00B63C14" w:rsidP="00B63C14">
      <w:pPr>
        <w:jc w:val="center"/>
        <w:rPr>
          <w:spacing w:val="30"/>
          <w:sz w:val="32"/>
          <w:szCs w:val="32"/>
        </w:rPr>
      </w:pPr>
      <w:r w:rsidRPr="00B63C14">
        <w:rPr>
          <w:spacing w:val="30"/>
          <w:sz w:val="32"/>
          <w:szCs w:val="32"/>
        </w:rPr>
        <w:t>ПОСТАНОВЛЕНИЕ</w:t>
      </w:r>
    </w:p>
    <w:p w:rsidR="00260B1C" w:rsidRDefault="00260B1C" w:rsidP="00260B1C"/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60B1C" w:rsidTr="00260B1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234A4C" w:rsidP="00234A4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30</w:t>
            </w:r>
            <w:r w:rsidR="00260B1C">
              <w:rPr>
                <w:b w:val="0"/>
                <w:lang w:eastAsia="en-US"/>
              </w:rPr>
              <w:t xml:space="preserve"> </w:t>
            </w:r>
            <w:r>
              <w:rPr>
                <w:b w:val="0"/>
                <w:lang w:eastAsia="en-US"/>
              </w:rPr>
              <w:t>апреля</w:t>
            </w:r>
            <w:r w:rsidR="00260B1C">
              <w:rPr>
                <w:b w:val="0"/>
                <w:lang w:eastAsia="en-US"/>
              </w:rPr>
              <w:t xml:space="preserve"> 20</w:t>
            </w:r>
            <w:r>
              <w:rPr>
                <w:b w:val="0"/>
                <w:lang w:eastAsia="en-US"/>
              </w:rPr>
              <w:t>21</w:t>
            </w:r>
            <w:r w:rsidR="00260B1C">
              <w:rPr>
                <w:b w:val="0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260B1C" w:rsidRDefault="00260B1C">
            <w:pPr>
              <w:spacing w:line="276" w:lineRule="auto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60B1C" w:rsidRDefault="00867FDD" w:rsidP="00867FDD">
            <w:pPr>
              <w:spacing w:line="276" w:lineRule="auto"/>
              <w:rPr>
                <w:b w:val="0"/>
                <w:lang w:eastAsia="en-US"/>
              </w:rPr>
            </w:pPr>
            <w:r w:rsidRPr="00867FDD">
              <w:rPr>
                <w:b w:val="0"/>
                <w:lang w:eastAsia="en-US"/>
              </w:rPr>
              <w:t>4/6</w:t>
            </w:r>
            <w:r>
              <w:rPr>
                <w:b w:val="0"/>
                <w:lang w:eastAsia="en-US"/>
              </w:rPr>
              <w:t>9</w:t>
            </w:r>
            <w:r w:rsidRPr="00867FDD">
              <w:rPr>
                <w:b w:val="0"/>
                <w:lang w:eastAsia="en-US"/>
              </w:rPr>
              <w:t>-5</w:t>
            </w:r>
          </w:p>
        </w:tc>
      </w:tr>
      <w:tr w:rsidR="00260B1C" w:rsidTr="00260B1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260B1C" w:rsidRDefault="00260B1C">
            <w:pPr>
              <w:spacing w:line="276" w:lineRule="auto"/>
              <w:jc w:val="center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г. Кашин</w:t>
            </w:r>
          </w:p>
        </w:tc>
        <w:tc>
          <w:tcPr>
            <w:tcW w:w="3107" w:type="dxa"/>
            <w:gridSpan w:val="2"/>
            <w:vAlign w:val="bottom"/>
          </w:tcPr>
          <w:p w:rsidR="00260B1C" w:rsidRDefault="00260B1C">
            <w:pPr>
              <w:spacing w:line="276" w:lineRule="auto"/>
              <w:rPr>
                <w:lang w:eastAsia="en-US"/>
              </w:rPr>
            </w:pPr>
          </w:p>
        </w:tc>
      </w:tr>
    </w:tbl>
    <w:p w:rsidR="00260B1C" w:rsidRDefault="00260B1C" w:rsidP="00260B1C">
      <w:pPr>
        <w:pStyle w:val="a4"/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итогах </w:t>
      </w:r>
      <w:r w:rsidR="00867FDD">
        <w:rPr>
          <w:b/>
          <w:sz w:val="28"/>
          <w:szCs w:val="28"/>
        </w:rPr>
        <w:t>первого</w:t>
      </w:r>
      <w:r>
        <w:rPr>
          <w:b/>
          <w:sz w:val="28"/>
          <w:szCs w:val="28"/>
        </w:rPr>
        <w:t xml:space="preserve"> этапа областного конкурса </w:t>
      </w:r>
      <w:r w:rsidR="00867FDD" w:rsidRPr="00867FDD">
        <w:rPr>
          <w:b/>
          <w:sz w:val="28"/>
          <w:szCs w:val="28"/>
        </w:rPr>
        <w:t>«Отражение: выборы глазами детей (история, настоящее, будущее)» для молодых и будущих избирателей на лучший плакат, рисунок, открытку</w:t>
      </w:r>
      <w:r w:rsidR="00B63C14">
        <w:rPr>
          <w:b/>
          <w:sz w:val="28"/>
          <w:szCs w:val="28"/>
        </w:rPr>
        <w:t>-приглашение</w:t>
      </w:r>
      <w:r w:rsidR="00867FDD" w:rsidRPr="00867FDD">
        <w:rPr>
          <w:b/>
          <w:sz w:val="28"/>
          <w:szCs w:val="28"/>
        </w:rPr>
        <w:t>, слоган, четверостишье (к 75-летнему юбилею первых послевоенных выборов и выборам 19 сентября 2021 года)</w:t>
      </w:r>
      <w:r>
        <w:rPr>
          <w:b/>
          <w:sz w:val="28"/>
          <w:szCs w:val="28"/>
        </w:rPr>
        <w:t xml:space="preserve"> в Кашинском городском округе</w:t>
      </w:r>
    </w:p>
    <w:p w:rsidR="00260B1C" w:rsidRPr="00234A4C" w:rsidRDefault="00260B1C" w:rsidP="00234A4C">
      <w:pPr>
        <w:spacing w:line="360" w:lineRule="auto"/>
        <w:ind w:firstLine="709"/>
        <w:jc w:val="both"/>
        <w:rPr>
          <w:b w:val="0"/>
        </w:rPr>
      </w:pPr>
      <w:proofErr w:type="gramStart"/>
      <w:r>
        <w:rPr>
          <w:b w:val="0"/>
        </w:rPr>
        <w:t xml:space="preserve">В соответствии с постановлением избирательной комиссии Тверской </w:t>
      </w:r>
      <w:r w:rsidRPr="00FF7365">
        <w:rPr>
          <w:b w:val="0"/>
        </w:rPr>
        <w:t xml:space="preserve">области </w:t>
      </w:r>
      <w:r w:rsidR="00FF7365" w:rsidRPr="00FF7365">
        <w:rPr>
          <w:b w:val="0"/>
        </w:rPr>
        <w:t>от 19 января 2021 г. №212/2784-6</w:t>
      </w:r>
      <w:r w:rsidRPr="00FF7365">
        <w:rPr>
          <w:b w:val="0"/>
        </w:rPr>
        <w:t xml:space="preserve"> «</w:t>
      </w:r>
      <w:r w:rsidR="00FF7365" w:rsidRPr="00FF7365">
        <w:rPr>
          <w:b w:val="0"/>
        </w:rPr>
        <w:t>Об областном конкурсе «Отражение: выборы глазами детей</w:t>
      </w:r>
      <w:r w:rsidR="00FF7365" w:rsidRPr="00FF7365">
        <w:rPr>
          <w:b w:val="0"/>
        </w:rPr>
        <w:t xml:space="preserve"> </w:t>
      </w:r>
      <w:r w:rsidR="00FF7365" w:rsidRPr="00FF7365">
        <w:rPr>
          <w:b w:val="0"/>
        </w:rPr>
        <w:t>(история, настоящее, будущее)» для молодых и будущих избирателей на лучший плакат, рисунок, открытку</w:t>
      </w:r>
      <w:r w:rsidR="00B63C14" w:rsidRPr="00B63C14">
        <w:rPr>
          <w:b w:val="0"/>
        </w:rPr>
        <w:t>-приглашение</w:t>
      </w:r>
      <w:r w:rsidR="00FF7365" w:rsidRPr="00FF7365">
        <w:rPr>
          <w:b w:val="0"/>
        </w:rPr>
        <w:t xml:space="preserve">, слоган, четверостишье (к 75-летнему юбилею первых послевоенных выборов и выборам 19 сентября 2021 </w:t>
      </w:r>
      <w:r w:rsidR="00FF7365" w:rsidRPr="00234A4C">
        <w:rPr>
          <w:b w:val="0"/>
        </w:rPr>
        <w:t>года)</w:t>
      </w:r>
      <w:r w:rsidRPr="00234A4C">
        <w:rPr>
          <w:b w:val="0"/>
        </w:rPr>
        <w:t>,  планом основных мероприятий по повышению правовой культуры избирателей (участников референдума), решением</w:t>
      </w:r>
      <w:proofErr w:type="gramEnd"/>
      <w:r w:rsidRPr="00234A4C">
        <w:rPr>
          <w:b w:val="0"/>
        </w:rPr>
        <w:t xml:space="preserve"> Конкурсной комиссии по подведению итогов </w:t>
      </w:r>
      <w:r w:rsidR="00234A4C" w:rsidRPr="00234A4C">
        <w:rPr>
          <w:b w:val="0"/>
        </w:rPr>
        <w:t>1</w:t>
      </w:r>
      <w:r w:rsidRPr="00234A4C">
        <w:rPr>
          <w:b w:val="0"/>
        </w:rPr>
        <w:t>-го (муниципального) этапа областного конкурса «</w:t>
      </w:r>
      <w:r w:rsidR="00234A4C" w:rsidRPr="00234A4C">
        <w:rPr>
          <w:b w:val="0"/>
        </w:rPr>
        <w:t>Отражение: выборы глазами детей</w:t>
      </w:r>
      <w:r w:rsidR="00234A4C" w:rsidRPr="00234A4C">
        <w:rPr>
          <w:b w:val="0"/>
        </w:rPr>
        <w:t xml:space="preserve"> </w:t>
      </w:r>
      <w:r w:rsidR="00234A4C" w:rsidRPr="00234A4C">
        <w:rPr>
          <w:b w:val="0"/>
        </w:rPr>
        <w:t>(история, настоящее, будущее)</w:t>
      </w:r>
      <w:r w:rsidRPr="00234A4C">
        <w:rPr>
          <w:b w:val="0"/>
        </w:rPr>
        <w:t xml:space="preserve">» на лучший плакат, рисунок, </w:t>
      </w:r>
      <w:r w:rsidR="00234A4C" w:rsidRPr="00234A4C">
        <w:rPr>
          <w:b w:val="0"/>
        </w:rPr>
        <w:t>открытку</w:t>
      </w:r>
      <w:r w:rsidR="00B63C14">
        <w:rPr>
          <w:b w:val="0"/>
        </w:rPr>
        <w:t>-приглашение</w:t>
      </w:r>
      <w:r w:rsidR="00234A4C" w:rsidRPr="00234A4C">
        <w:rPr>
          <w:b w:val="0"/>
        </w:rPr>
        <w:t xml:space="preserve">, слоган, четверостишье </w:t>
      </w:r>
      <w:r w:rsidRPr="00234A4C">
        <w:rPr>
          <w:b w:val="0"/>
        </w:rPr>
        <w:t xml:space="preserve">в Кашинском </w:t>
      </w:r>
      <w:r w:rsidR="00234A4C" w:rsidRPr="00234A4C">
        <w:rPr>
          <w:b w:val="0"/>
        </w:rPr>
        <w:t>городском округе</w:t>
      </w:r>
      <w:r w:rsidRPr="00234A4C">
        <w:rPr>
          <w:b w:val="0"/>
        </w:rPr>
        <w:t xml:space="preserve"> от </w:t>
      </w:r>
      <w:r w:rsidR="00234A4C" w:rsidRPr="00234A4C">
        <w:rPr>
          <w:b w:val="0"/>
        </w:rPr>
        <w:t>29</w:t>
      </w:r>
      <w:r w:rsidRPr="00234A4C">
        <w:rPr>
          <w:b w:val="0"/>
        </w:rPr>
        <w:t xml:space="preserve"> </w:t>
      </w:r>
      <w:r w:rsidR="00234A4C" w:rsidRPr="00234A4C">
        <w:rPr>
          <w:b w:val="0"/>
        </w:rPr>
        <w:t>апреля</w:t>
      </w:r>
      <w:r w:rsidRPr="00234A4C">
        <w:rPr>
          <w:b w:val="0"/>
        </w:rPr>
        <w:t xml:space="preserve"> 20</w:t>
      </w:r>
      <w:r w:rsidR="00234A4C" w:rsidRPr="00234A4C">
        <w:rPr>
          <w:b w:val="0"/>
        </w:rPr>
        <w:t>21</w:t>
      </w:r>
      <w:r w:rsidRPr="00234A4C">
        <w:rPr>
          <w:b w:val="0"/>
        </w:rPr>
        <w:t xml:space="preserve"> года, на основании статьи 22 Избирательного кодекса Тверской</w:t>
      </w:r>
      <w:r w:rsidRPr="00234A4C">
        <w:rPr>
          <w:b w:val="0"/>
          <w:bCs/>
        </w:rPr>
        <w:t xml:space="preserve"> </w:t>
      </w:r>
      <w:r w:rsidRPr="00234A4C">
        <w:rPr>
          <w:b w:val="0"/>
        </w:rPr>
        <w:t xml:space="preserve">области от 07.04.2003 № 20-ЗО, территориальная избирательная комиссия Кашинского </w:t>
      </w:r>
      <w:r w:rsidR="00234A4C">
        <w:rPr>
          <w:b w:val="0"/>
        </w:rPr>
        <w:t>округа</w:t>
      </w:r>
      <w:r w:rsidRPr="00234A4C">
        <w:rPr>
          <w:b w:val="0"/>
        </w:rPr>
        <w:t xml:space="preserve"> </w:t>
      </w:r>
      <w:r w:rsidRPr="00234A4C">
        <w:t>постановляет</w:t>
      </w:r>
      <w:r w:rsidRPr="00234A4C">
        <w:rPr>
          <w:b w:val="0"/>
        </w:rPr>
        <w:t xml:space="preserve">: </w:t>
      </w:r>
    </w:p>
    <w:p w:rsidR="00260B1C" w:rsidRPr="00234A4C" w:rsidRDefault="00260B1C" w:rsidP="00260B1C">
      <w:pPr>
        <w:spacing w:line="360" w:lineRule="auto"/>
        <w:ind w:firstLine="709"/>
        <w:jc w:val="both"/>
        <w:rPr>
          <w:b w:val="0"/>
        </w:rPr>
      </w:pPr>
      <w:r w:rsidRPr="00234A4C">
        <w:rPr>
          <w:b w:val="0"/>
        </w:rPr>
        <w:t xml:space="preserve"> 1. </w:t>
      </w:r>
      <w:proofErr w:type="gramStart"/>
      <w:r w:rsidRPr="00234A4C">
        <w:rPr>
          <w:b w:val="0"/>
        </w:rPr>
        <w:t xml:space="preserve">Признать </w:t>
      </w:r>
      <w:r w:rsidR="00234A4C" w:rsidRPr="00234A4C">
        <w:rPr>
          <w:b w:val="0"/>
        </w:rPr>
        <w:t>победителями первого</w:t>
      </w:r>
      <w:r w:rsidRPr="00234A4C">
        <w:rPr>
          <w:b w:val="0"/>
        </w:rPr>
        <w:t xml:space="preserve"> (муниципального) этапа  областного конкурса «</w:t>
      </w:r>
      <w:r w:rsidR="00234A4C" w:rsidRPr="00234A4C">
        <w:rPr>
          <w:b w:val="0"/>
        </w:rPr>
        <w:t>Отражение: выборы глазами детей (история, настоящее, будущее)</w:t>
      </w:r>
      <w:r w:rsidRPr="00234A4C">
        <w:rPr>
          <w:b w:val="0"/>
        </w:rPr>
        <w:t xml:space="preserve">» на лучший </w:t>
      </w:r>
      <w:r w:rsidR="00234A4C" w:rsidRPr="00234A4C">
        <w:rPr>
          <w:b w:val="0"/>
        </w:rPr>
        <w:t>плакат, рисунок, открытку</w:t>
      </w:r>
      <w:r w:rsidR="00B63C14" w:rsidRPr="00B63C14">
        <w:rPr>
          <w:b w:val="0"/>
        </w:rPr>
        <w:t>-приглашение</w:t>
      </w:r>
      <w:r w:rsidR="00234A4C" w:rsidRPr="00234A4C">
        <w:rPr>
          <w:b w:val="0"/>
        </w:rPr>
        <w:t>, слоган, четверостишье</w:t>
      </w:r>
      <w:r w:rsidRPr="00234A4C">
        <w:rPr>
          <w:b w:val="0"/>
        </w:rPr>
        <w:t xml:space="preserve"> в Кашинском </w:t>
      </w:r>
      <w:r w:rsidR="00234A4C" w:rsidRPr="00234A4C">
        <w:rPr>
          <w:b w:val="0"/>
        </w:rPr>
        <w:t>городском округе</w:t>
      </w:r>
      <w:r w:rsidRPr="00234A4C">
        <w:rPr>
          <w:b w:val="0"/>
        </w:rPr>
        <w:t xml:space="preserve">  следующих участников конкурса:</w:t>
      </w:r>
      <w:proofErr w:type="gramEnd"/>
    </w:p>
    <w:p w:rsidR="00260B1C" w:rsidRPr="00FF7365" w:rsidRDefault="00260B1C" w:rsidP="00260B1C">
      <w:pPr>
        <w:spacing w:line="360" w:lineRule="auto"/>
        <w:ind w:firstLine="709"/>
        <w:jc w:val="both"/>
        <w:rPr>
          <w:b w:val="0"/>
          <w:color w:val="FF0000"/>
        </w:rPr>
      </w:pPr>
    </w:p>
    <w:p w:rsidR="00260B1C" w:rsidRPr="00867FDD" w:rsidRDefault="00260B1C" w:rsidP="00260B1C">
      <w:pPr>
        <w:spacing w:line="360" w:lineRule="auto"/>
        <w:jc w:val="both"/>
        <w:rPr>
          <w:b w:val="0"/>
          <w:bCs/>
        </w:rPr>
      </w:pPr>
      <w:r w:rsidRPr="00867FDD">
        <w:rPr>
          <w:bCs/>
        </w:rPr>
        <w:lastRenderedPageBreak/>
        <w:t xml:space="preserve">       </w:t>
      </w:r>
      <w:r w:rsidRPr="00867FDD">
        <w:rPr>
          <w:b w:val="0"/>
          <w:bCs/>
        </w:rPr>
        <w:t xml:space="preserve">    Вручить диплом и памятный подарок </w:t>
      </w:r>
      <w:r w:rsidR="00867FDD" w:rsidRPr="00867FDD">
        <w:rPr>
          <w:b w:val="0"/>
          <w:bCs/>
        </w:rPr>
        <w:t>победителям</w:t>
      </w:r>
      <w:r w:rsidRPr="00867FDD">
        <w:rPr>
          <w:b w:val="0"/>
          <w:bCs/>
        </w:rPr>
        <w:t>:</w:t>
      </w:r>
    </w:p>
    <w:p w:rsidR="00260B1C" w:rsidRPr="00867FDD" w:rsidRDefault="00260B1C" w:rsidP="00260B1C">
      <w:pPr>
        <w:spacing w:line="360" w:lineRule="auto"/>
        <w:jc w:val="both"/>
        <w:rPr>
          <w:b w:val="0"/>
        </w:rPr>
      </w:pPr>
      <w:r w:rsidRPr="00867FDD">
        <w:rPr>
          <w:b w:val="0"/>
          <w:bCs/>
        </w:rPr>
        <w:t xml:space="preserve">      </w:t>
      </w:r>
      <w:r w:rsidRPr="00867FDD">
        <w:rPr>
          <w:b w:val="0"/>
          <w:bCs/>
        </w:rPr>
        <w:tab/>
        <w:t xml:space="preserve">- </w:t>
      </w:r>
      <w:r w:rsidR="00867FDD" w:rsidRPr="00867FDD">
        <w:rPr>
          <w:b w:val="0"/>
          <w:bCs/>
        </w:rPr>
        <w:t>Белоус Елизавете, 11 лет</w:t>
      </w:r>
      <w:r w:rsidRPr="00867FDD">
        <w:rPr>
          <w:b w:val="0"/>
        </w:rPr>
        <w:t xml:space="preserve">, МБУ </w:t>
      </w:r>
      <w:proofErr w:type="gramStart"/>
      <w:r w:rsidRPr="00867FDD">
        <w:rPr>
          <w:b w:val="0"/>
        </w:rPr>
        <w:t>ДО</w:t>
      </w:r>
      <w:proofErr w:type="gramEnd"/>
      <w:r w:rsidRPr="00867FDD">
        <w:rPr>
          <w:b w:val="0"/>
        </w:rPr>
        <w:t xml:space="preserve"> «</w:t>
      </w:r>
      <w:proofErr w:type="gramStart"/>
      <w:r w:rsidRPr="00867FDD">
        <w:rPr>
          <w:b w:val="0"/>
        </w:rPr>
        <w:t>Дом</w:t>
      </w:r>
      <w:proofErr w:type="gramEnd"/>
      <w:r w:rsidRPr="00867FDD">
        <w:rPr>
          <w:b w:val="0"/>
        </w:rPr>
        <w:t xml:space="preserve"> детского творчества» </w:t>
      </w:r>
      <w:r w:rsidR="00867FDD" w:rsidRPr="00867FDD">
        <w:rPr>
          <w:b w:val="0"/>
        </w:rPr>
        <w:t>г. Кашин</w:t>
      </w:r>
      <w:r w:rsidRPr="00867FDD">
        <w:rPr>
          <w:b w:val="0"/>
        </w:rPr>
        <w:t>, за  лучш</w:t>
      </w:r>
      <w:r w:rsidR="00867FDD" w:rsidRPr="00867FDD">
        <w:rPr>
          <w:b w:val="0"/>
        </w:rPr>
        <w:t>ий</w:t>
      </w:r>
      <w:r w:rsidRPr="00867FDD">
        <w:rPr>
          <w:b w:val="0"/>
        </w:rPr>
        <w:t xml:space="preserve"> </w:t>
      </w:r>
      <w:r w:rsidR="00867FDD" w:rsidRPr="00867FDD">
        <w:rPr>
          <w:b w:val="0"/>
        </w:rPr>
        <w:t>плакат «Россия вперед»</w:t>
      </w:r>
      <w:r w:rsidRPr="00867FDD">
        <w:rPr>
          <w:b w:val="0"/>
        </w:rPr>
        <w:t>;</w:t>
      </w:r>
    </w:p>
    <w:p w:rsidR="00260B1C" w:rsidRDefault="00260B1C" w:rsidP="00260B1C">
      <w:pPr>
        <w:spacing w:line="360" w:lineRule="auto"/>
        <w:jc w:val="both"/>
        <w:rPr>
          <w:b w:val="0"/>
          <w:bCs/>
        </w:rPr>
      </w:pPr>
      <w:r w:rsidRPr="00FF7365">
        <w:rPr>
          <w:b w:val="0"/>
          <w:bCs/>
          <w:color w:val="FF0000"/>
        </w:rPr>
        <w:t xml:space="preserve">     </w:t>
      </w:r>
      <w:r w:rsidRPr="00B63C14">
        <w:rPr>
          <w:b w:val="0"/>
          <w:bCs/>
        </w:rPr>
        <w:tab/>
        <w:t xml:space="preserve">- </w:t>
      </w:r>
      <w:r w:rsidR="00B63C14" w:rsidRPr="00B63C14">
        <w:rPr>
          <w:b w:val="0"/>
          <w:bCs/>
        </w:rPr>
        <w:t>Мамакиной Милане, 9 лет, МБОУ Пестриковская СОШ</w:t>
      </w:r>
      <w:r w:rsidRPr="00B63C14">
        <w:rPr>
          <w:b w:val="0"/>
          <w:bCs/>
        </w:rPr>
        <w:t xml:space="preserve"> за  лучш</w:t>
      </w:r>
      <w:r w:rsidR="00B63C14" w:rsidRPr="00B63C14">
        <w:rPr>
          <w:b w:val="0"/>
          <w:bCs/>
        </w:rPr>
        <w:t>ий</w:t>
      </w:r>
      <w:r w:rsidRPr="00B63C14">
        <w:rPr>
          <w:b w:val="0"/>
          <w:bCs/>
        </w:rPr>
        <w:t xml:space="preserve"> </w:t>
      </w:r>
      <w:r w:rsidR="00B63C14" w:rsidRPr="00B63C14">
        <w:rPr>
          <w:b w:val="0"/>
          <w:bCs/>
        </w:rPr>
        <w:t>рисунок «Мы выбираем своё будущее»</w:t>
      </w:r>
      <w:r w:rsidRPr="00B63C14">
        <w:rPr>
          <w:b w:val="0"/>
          <w:bCs/>
        </w:rPr>
        <w:t>.</w:t>
      </w:r>
    </w:p>
    <w:p w:rsidR="00B63C14" w:rsidRPr="00B63C14" w:rsidRDefault="00B63C14" w:rsidP="00260B1C">
      <w:pPr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>- Ворониной Полине</w:t>
      </w:r>
      <w:r w:rsidRPr="00B63C14">
        <w:rPr>
          <w:b w:val="0"/>
          <w:bCs/>
        </w:rPr>
        <w:t xml:space="preserve">, 9 лет, МБУ </w:t>
      </w:r>
      <w:proofErr w:type="gramStart"/>
      <w:r w:rsidRPr="00B63C14">
        <w:rPr>
          <w:b w:val="0"/>
          <w:bCs/>
        </w:rPr>
        <w:t>ДО</w:t>
      </w:r>
      <w:proofErr w:type="gramEnd"/>
      <w:r w:rsidRPr="00B63C14">
        <w:rPr>
          <w:b w:val="0"/>
          <w:bCs/>
        </w:rPr>
        <w:t xml:space="preserve"> «</w:t>
      </w:r>
      <w:proofErr w:type="gramStart"/>
      <w:r w:rsidRPr="00B63C14">
        <w:rPr>
          <w:b w:val="0"/>
          <w:bCs/>
        </w:rPr>
        <w:t>Дом</w:t>
      </w:r>
      <w:proofErr w:type="gramEnd"/>
      <w:r w:rsidRPr="00B63C14">
        <w:rPr>
          <w:b w:val="0"/>
          <w:bCs/>
        </w:rPr>
        <w:t xml:space="preserve"> детского творчества» г. Кашин за  лучш</w:t>
      </w:r>
      <w:r>
        <w:rPr>
          <w:b w:val="0"/>
          <w:bCs/>
        </w:rPr>
        <w:t>ую</w:t>
      </w:r>
      <w:r w:rsidRPr="00B63C14">
        <w:rPr>
          <w:b w:val="0"/>
          <w:bCs/>
        </w:rPr>
        <w:t xml:space="preserve"> открытку-приглашение «</w:t>
      </w:r>
      <w:r>
        <w:rPr>
          <w:b w:val="0"/>
          <w:bCs/>
        </w:rPr>
        <w:t>Приглашение</w:t>
      </w:r>
      <w:r w:rsidRPr="00B63C14">
        <w:rPr>
          <w:b w:val="0"/>
          <w:bCs/>
        </w:rPr>
        <w:t>».</w:t>
      </w:r>
    </w:p>
    <w:p w:rsidR="00260B1C" w:rsidRPr="00B63C14" w:rsidRDefault="00260B1C" w:rsidP="00260B1C">
      <w:pPr>
        <w:spacing w:line="360" w:lineRule="auto"/>
        <w:ind w:firstLine="709"/>
        <w:jc w:val="both"/>
        <w:rPr>
          <w:b w:val="0"/>
          <w:spacing w:val="-5"/>
        </w:rPr>
      </w:pPr>
      <w:r w:rsidRPr="00B63C14">
        <w:rPr>
          <w:b w:val="0"/>
        </w:rPr>
        <w:t xml:space="preserve">2. Работы </w:t>
      </w:r>
      <w:r w:rsidR="00B63C14" w:rsidRPr="00B63C14">
        <w:rPr>
          <w:b w:val="0"/>
        </w:rPr>
        <w:t>победителей</w:t>
      </w:r>
      <w:r w:rsidRPr="00B63C14">
        <w:rPr>
          <w:b w:val="0"/>
        </w:rPr>
        <w:t xml:space="preserve"> </w:t>
      </w:r>
      <w:r w:rsidR="00B63C14" w:rsidRPr="00B63C14">
        <w:rPr>
          <w:b w:val="0"/>
        </w:rPr>
        <w:t>первого</w:t>
      </w:r>
      <w:r w:rsidRPr="00B63C14">
        <w:rPr>
          <w:b w:val="0"/>
        </w:rPr>
        <w:t xml:space="preserve"> этапа Конкурса представить в избирательную комиссию Тверской области не позднее </w:t>
      </w:r>
      <w:r w:rsidR="00B63C14" w:rsidRPr="00B63C14">
        <w:rPr>
          <w:b w:val="0"/>
        </w:rPr>
        <w:t>11</w:t>
      </w:r>
      <w:r w:rsidRPr="00B63C14">
        <w:rPr>
          <w:b w:val="0"/>
        </w:rPr>
        <w:t xml:space="preserve"> ма</w:t>
      </w:r>
      <w:r w:rsidR="00B63C14" w:rsidRPr="00B63C14">
        <w:rPr>
          <w:b w:val="0"/>
        </w:rPr>
        <w:t>я</w:t>
      </w:r>
      <w:r w:rsidRPr="00B63C14">
        <w:rPr>
          <w:b w:val="0"/>
        </w:rPr>
        <w:t xml:space="preserve"> 20</w:t>
      </w:r>
      <w:r w:rsidR="00B63C14" w:rsidRPr="00B63C14">
        <w:rPr>
          <w:b w:val="0"/>
        </w:rPr>
        <w:t>21</w:t>
      </w:r>
      <w:r w:rsidRPr="00B63C14">
        <w:rPr>
          <w:b w:val="0"/>
        </w:rPr>
        <w:t xml:space="preserve"> года. </w:t>
      </w:r>
    </w:p>
    <w:p w:rsidR="00260B1C" w:rsidRDefault="00260B1C" w:rsidP="00260B1C">
      <w:pPr>
        <w:pStyle w:val="14-15"/>
        <w:spacing w:line="240" w:lineRule="atLeast"/>
        <w:ind w:firstLine="0"/>
        <w:rPr>
          <w:b w:val="0"/>
          <w:color w:val="FF0000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B63C14" w:rsidRPr="00B63C14" w:rsidTr="007C6BE4">
        <w:tc>
          <w:tcPr>
            <w:tcW w:w="4320" w:type="dxa"/>
          </w:tcPr>
          <w:p w:rsidR="00B63C14" w:rsidRPr="00B63C14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B63C14">
              <w:rPr>
                <w:b w:val="0"/>
                <w:lang w:eastAsia="en-US"/>
              </w:rPr>
              <w:t xml:space="preserve">Председатель  </w:t>
            </w:r>
          </w:p>
          <w:p w:rsidR="00B63C14" w:rsidRPr="00B63C14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B63C14">
              <w:rPr>
                <w:b w:val="0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B63C14" w:rsidRPr="00B63C14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</w:p>
          <w:p w:rsidR="00B63C14" w:rsidRPr="00B63C14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  <w:r w:rsidRPr="00B63C14">
              <w:rPr>
                <w:b w:val="0"/>
                <w:lang w:eastAsia="en-US"/>
              </w:rPr>
              <w:t>С.В. Смирнов</w:t>
            </w:r>
          </w:p>
        </w:tc>
      </w:tr>
      <w:tr w:rsidR="00B63C14" w:rsidRPr="00B63C14" w:rsidTr="007C6BE4">
        <w:trPr>
          <w:trHeight w:val="161"/>
        </w:trPr>
        <w:tc>
          <w:tcPr>
            <w:tcW w:w="4320" w:type="dxa"/>
          </w:tcPr>
          <w:p w:rsidR="00B63C14" w:rsidRPr="00B63C14" w:rsidRDefault="00B63C14" w:rsidP="00B63C14">
            <w:pPr>
              <w:spacing w:line="276" w:lineRule="auto"/>
              <w:ind w:left="-142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B63C14" w:rsidRPr="00B63C14" w:rsidRDefault="00B63C14" w:rsidP="00B63C14">
            <w:pPr>
              <w:keepNext/>
              <w:spacing w:line="276" w:lineRule="auto"/>
              <w:ind w:left="-142"/>
              <w:outlineLvl w:val="1"/>
              <w:rPr>
                <w:b w:val="0"/>
                <w:sz w:val="16"/>
                <w:szCs w:val="16"/>
                <w:lang w:eastAsia="en-US"/>
              </w:rPr>
            </w:pPr>
          </w:p>
        </w:tc>
      </w:tr>
      <w:tr w:rsidR="00B63C14" w:rsidRPr="00B63C14" w:rsidTr="007C6BE4">
        <w:trPr>
          <w:trHeight w:val="70"/>
        </w:trPr>
        <w:tc>
          <w:tcPr>
            <w:tcW w:w="4320" w:type="dxa"/>
          </w:tcPr>
          <w:p w:rsidR="00B63C14" w:rsidRPr="00B63C14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B63C14">
              <w:rPr>
                <w:b w:val="0"/>
                <w:lang w:eastAsia="en-US"/>
              </w:rPr>
              <w:t xml:space="preserve">Секретарь </w:t>
            </w:r>
          </w:p>
          <w:p w:rsidR="00B63C14" w:rsidRPr="00B63C14" w:rsidRDefault="00B63C14" w:rsidP="00B63C14">
            <w:pPr>
              <w:spacing w:line="276" w:lineRule="auto"/>
              <w:ind w:left="-142"/>
              <w:jc w:val="center"/>
              <w:rPr>
                <w:b w:val="0"/>
                <w:lang w:eastAsia="en-US"/>
              </w:rPr>
            </w:pPr>
            <w:r w:rsidRPr="00B63C14">
              <w:rPr>
                <w:b w:val="0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B63C14" w:rsidRPr="00B63C14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</w:p>
          <w:p w:rsidR="00B63C14" w:rsidRPr="00B63C14" w:rsidRDefault="00B63C14" w:rsidP="00B63C14">
            <w:pPr>
              <w:keepNext/>
              <w:spacing w:before="240" w:after="60" w:line="276" w:lineRule="auto"/>
              <w:ind w:left="-142"/>
              <w:jc w:val="right"/>
              <w:outlineLvl w:val="1"/>
              <w:rPr>
                <w:b w:val="0"/>
                <w:lang w:eastAsia="en-US"/>
              </w:rPr>
            </w:pPr>
            <w:r w:rsidRPr="00B63C14">
              <w:rPr>
                <w:b w:val="0"/>
                <w:lang w:eastAsia="en-US"/>
              </w:rPr>
              <w:t>Г.В. Степанова</w:t>
            </w:r>
          </w:p>
        </w:tc>
      </w:tr>
    </w:tbl>
    <w:p w:rsidR="00C20A60" w:rsidRDefault="00C20A60"/>
    <w:sectPr w:rsidR="00C2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1C"/>
    <w:rsid w:val="001171E2"/>
    <w:rsid w:val="00234A4C"/>
    <w:rsid w:val="00260B1C"/>
    <w:rsid w:val="00724EF9"/>
    <w:rsid w:val="007A49CC"/>
    <w:rsid w:val="00867FDD"/>
    <w:rsid w:val="00B63C14"/>
    <w:rsid w:val="00C20A60"/>
    <w:rsid w:val="00C5068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0B1C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0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0B1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260B1C"/>
    <w:pPr>
      <w:spacing w:after="120"/>
    </w:pPr>
    <w:rPr>
      <w:b w:val="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0B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rsid w:val="00260B1C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14-15">
    <w:name w:val="текст14-15"/>
    <w:basedOn w:val="a"/>
    <w:rsid w:val="00260B1C"/>
    <w:pPr>
      <w:spacing w:line="360" w:lineRule="auto"/>
      <w:ind w:firstLine="709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1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60B1C"/>
    <w:pPr>
      <w:keepNext/>
      <w:spacing w:before="240" w:after="60"/>
      <w:outlineLvl w:val="1"/>
    </w:pPr>
    <w:rPr>
      <w:rFonts w:ascii="Arial" w:hAnsi="Arial" w:cs="Arial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60B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aliases w:val="Знак Знак"/>
    <w:basedOn w:val="a0"/>
    <w:link w:val="a4"/>
    <w:semiHidden/>
    <w:locked/>
    <w:rsid w:val="00260B1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"/>
    <w:basedOn w:val="a"/>
    <w:link w:val="a3"/>
    <w:semiHidden/>
    <w:unhideWhenUsed/>
    <w:rsid w:val="00260B1C"/>
    <w:pPr>
      <w:spacing w:after="120"/>
    </w:pPr>
    <w:rPr>
      <w:b w:val="0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260B1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10">
    <w:name w:val="заголовок 1"/>
    <w:basedOn w:val="a"/>
    <w:next w:val="a"/>
    <w:rsid w:val="00260B1C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14-15">
    <w:name w:val="текст14-15"/>
    <w:basedOn w:val="a"/>
    <w:rsid w:val="00260B1C"/>
    <w:pPr>
      <w:spacing w:line="360" w:lineRule="auto"/>
      <w:ind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2019-03-26T11:02:00Z</cp:lastPrinted>
  <dcterms:created xsi:type="dcterms:W3CDTF">2021-04-29T13:03:00Z</dcterms:created>
  <dcterms:modified xsi:type="dcterms:W3CDTF">2021-04-29T13:03:00Z</dcterms:modified>
</cp:coreProperties>
</file>