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118" w:rsidRDefault="009F7118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  <w:lang w:eastAsia="zh-CN"/>
        </w:rPr>
      </w:pPr>
      <w:r w:rsidRPr="009F7118">
        <w:rPr>
          <w:b/>
          <w:color w:val="000000"/>
          <w:sz w:val="32"/>
          <w:szCs w:val="32"/>
          <w:lang w:eastAsia="zh-CN"/>
        </w:rPr>
        <w:t xml:space="preserve">ТЕРРИТОРИАЛЬНАЯ ИЗБИРАТЕЛЬНАЯ КОМИССИЯ КАШИНСКОГО ОКРУГА </w:t>
      </w:r>
    </w:p>
    <w:p w:rsidR="006E38EE" w:rsidRPr="00743193" w:rsidRDefault="006E38EE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E38EE" w:rsidRPr="00EB088C" w:rsidTr="006E38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E38EE" w:rsidRPr="00EB088C" w:rsidRDefault="009F7118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96A3A">
              <w:rPr>
                <w:color w:val="000000"/>
                <w:sz w:val="28"/>
                <w:szCs w:val="28"/>
              </w:rPr>
              <w:t xml:space="preserve"> июня 2021</w:t>
            </w:r>
            <w:r w:rsidR="006E38EE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E38EE" w:rsidRPr="00EB088C" w:rsidRDefault="006E38EE" w:rsidP="006E38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E38EE" w:rsidRPr="00EB088C" w:rsidRDefault="006E38EE" w:rsidP="006E38EE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E38EE" w:rsidRPr="00EB088C" w:rsidRDefault="00086E46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</w:t>
            </w:r>
            <w:r w:rsidR="0054587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E38EE" w:rsidRPr="006E38EE" w:rsidTr="006E38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E38EE" w:rsidRPr="006E38EE" w:rsidRDefault="006E38EE" w:rsidP="006E3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E38EE" w:rsidRDefault="006E38EE" w:rsidP="006E38EE">
            <w:pPr>
              <w:jc w:val="center"/>
              <w:rPr>
                <w:color w:val="000000"/>
                <w:sz w:val="24"/>
                <w:szCs w:val="24"/>
              </w:rPr>
            </w:pPr>
            <w:r w:rsidRPr="006E38EE">
              <w:rPr>
                <w:color w:val="000000"/>
                <w:sz w:val="24"/>
                <w:szCs w:val="24"/>
              </w:rPr>
              <w:t>г.</w:t>
            </w:r>
            <w:r w:rsidR="00086E46">
              <w:rPr>
                <w:color w:val="000000"/>
                <w:sz w:val="24"/>
                <w:szCs w:val="24"/>
              </w:rPr>
              <w:t xml:space="preserve"> Кашин</w:t>
            </w:r>
          </w:p>
          <w:p w:rsidR="00613804" w:rsidRPr="006E38EE" w:rsidRDefault="00613804" w:rsidP="006E3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E38EE" w:rsidRPr="006E38EE" w:rsidRDefault="006E38EE" w:rsidP="006E38E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13804" w:rsidRDefault="00613804" w:rsidP="00613804">
      <w:pPr>
        <w:spacing w:line="276" w:lineRule="auto"/>
        <w:jc w:val="both"/>
        <w:rPr>
          <w:b/>
          <w:sz w:val="28"/>
          <w:szCs w:val="28"/>
        </w:rPr>
      </w:pPr>
      <w:r w:rsidRPr="00613804">
        <w:rPr>
          <w:b/>
          <w:sz w:val="28"/>
          <w:szCs w:val="28"/>
        </w:rPr>
        <w:t>О внесении изменений в постановление территориальной избирательной комиссии Кашинского района от 25 июня 2018 года № 38/244-4 «О количестве подписей избирателей, необходимом для регистрации кандидата в депутаты Кашинской городской Думы первого созыва»</w:t>
      </w:r>
    </w:p>
    <w:p w:rsidR="00613804" w:rsidRDefault="00613804" w:rsidP="00613804">
      <w:pPr>
        <w:spacing w:line="276" w:lineRule="auto"/>
        <w:jc w:val="both"/>
        <w:rPr>
          <w:b/>
          <w:sz w:val="28"/>
          <w:szCs w:val="28"/>
        </w:rPr>
      </w:pPr>
    </w:p>
    <w:p w:rsidR="00613804" w:rsidRPr="00613804" w:rsidRDefault="009C49E6" w:rsidP="005D7D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804" w:rsidRPr="00613804">
        <w:rPr>
          <w:sz w:val="28"/>
          <w:szCs w:val="28"/>
        </w:rPr>
        <w:t>В соответствии с пунктами 1,16 статьи 33, статьей 20  Избирательного кодекса Тверской области от 07.04.2003 №20-ЗО, постановлени</w:t>
      </w:r>
      <w:r w:rsidR="005D7D9B">
        <w:rPr>
          <w:sz w:val="28"/>
          <w:szCs w:val="28"/>
        </w:rPr>
        <w:t>ем</w:t>
      </w:r>
      <w:r w:rsidR="00613804" w:rsidRPr="00613804">
        <w:rPr>
          <w:sz w:val="28"/>
          <w:szCs w:val="28"/>
        </w:rPr>
        <w:t xml:space="preserve"> территориальной избирательной комиссии </w:t>
      </w:r>
      <w:r w:rsidR="005D7D9B">
        <w:rPr>
          <w:sz w:val="28"/>
          <w:szCs w:val="28"/>
        </w:rPr>
        <w:t>Кашинского</w:t>
      </w:r>
      <w:r w:rsidR="00613804" w:rsidRPr="00613804">
        <w:rPr>
          <w:sz w:val="28"/>
          <w:szCs w:val="28"/>
        </w:rPr>
        <w:t xml:space="preserve"> округа от </w:t>
      </w:r>
      <w:r w:rsidR="005D7D9B">
        <w:rPr>
          <w:sz w:val="28"/>
          <w:szCs w:val="28"/>
        </w:rPr>
        <w:t>29</w:t>
      </w:r>
      <w:r w:rsidR="00613804" w:rsidRPr="00613804">
        <w:rPr>
          <w:sz w:val="28"/>
          <w:szCs w:val="28"/>
        </w:rPr>
        <w:t>.06.2021 №</w:t>
      </w:r>
      <w:r w:rsidR="005D7D9B">
        <w:rPr>
          <w:sz w:val="28"/>
          <w:szCs w:val="28"/>
        </w:rPr>
        <w:t xml:space="preserve"> 5/71-5</w:t>
      </w:r>
      <w:r w:rsidR="00613804" w:rsidRPr="00613804">
        <w:rPr>
          <w:sz w:val="28"/>
          <w:szCs w:val="28"/>
        </w:rPr>
        <w:t xml:space="preserve"> «</w:t>
      </w:r>
      <w:r w:rsidR="005D7D9B" w:rsidRPr="005D7D9B">
        <w:rPr>
          <w:sz w:val="28"/>
          <w:szCs w:val="28"/>
        </w:rPr>
        <w:t>О назначении дополнительных выборов депутата Кашинской городской Думы по одномандатному избирательному округу № 15 на Единый день голосования</w:t>
      </w:r>
      <w:r w:rsidR="00613804" w:rsidRPr="00613804">
        <w:rPr>
          <w:sz w:val="28"/>
          <w:szCs w:val="28"/>
        </w:rPr>
        <w:t xml:space="preserve">», </w:t>
      </w:r>
      <w:r w:rsidR="005D7D9B" w:rsidRPr="005D7D9B">
        <w:rPr>
          <w:sz w:val="28"/>
          <w:szCs w:val="28"/>
        </w:rPr>
        <w:t xml:space="preserve">постановлением территориальной избирательной комиссии Кашинского </w:t>
      </w:r>
      <w:r w:rsidR="005D7D9B">
        <w:rPr>
          <w:sz w:val="28"/>
          <w:szCs w:val="28"/>
        </w:rPr>
        <w:t>района</w:t>
      </w:r>
      <w:r w:rsidR="005D7D9B" w:rsidRPr="005D7D9B">
        <w:rPr>
          <w:sz w:val="28"/>
          <w:szCs w:val="28"/>
        </w:rPr>
        <w:t xml:space="preserve"> от 25.06.2018  № 38/242-4 «О схеме одномандатных избирательных округов для проведения выборов депутатов Кашинской городской Думы»</w:t>
      </w:r>
      <w:r w:rsidR="00613804" w:rsidRPr="00613804">
        <w:rPr>
          <w:sz w:val="28"/>
          <w:szCs w:val="28"/>
        </w:rPr>
        <w:t xml:space="preserve">, постановлением избирательной комиссии Тверской области от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округа», территориальная избирательная комиссия </w:t>
      </w:r>
      <w:r w:rsidR="00613804">
        <w:rPr>
          <w:sz w:val="28"/>
          <w:szCs w:val="28"/>
        </w:rPr>
        <w:t>Кашинского</w:t>
      </w:r>
      <w:r w:rsidR="00613804" w:rsidRPr="00613804">
        <w:rPr>
          <w:sz w:val="28"/>
          <w:szCs w:val="28"/>
        </w:rPr>
        <w:t xml:space="preserve"> округа постановляет:</w:t>
      </w:r>
    </w:p>
    <w:p w:rsidR="009C49E6" w:rsidRDefault="00613804" w:rsidP="00613804">
      <w:pPr>
        <w:spacing w:line="360" w:lineRule="auto"/>
        <w:jc w:val="both"/>
        <w:rPr>
          <w:sz w:val="28"/>
          <w:szCs w:val="28"/>
        </w:rPr>
      </w:pPr>
      <w:r w:rsidRPr="00613804">
        <w:rPr>
          <w:sz w:val="28"/>
          <w:szCs w:val="28"/>
        </w:rPr>
        <w:tab/>
        <w:t xml:space="preserve">Внести изменения в постановление территориальной избирательной комиссии </w:t>
      </w:r>
      <w:r w:rsidR="005D7D9B">
        <w:rPr>
          <w:sz w:val="28"/>
          <w:szCs w:val="28"/>
        </w:rPr>
        <w:t>Кашинского</w:t>
      </w:r>
      <w:r w:rsidRPr="00613804">
        <w:rPr>
          <w:sz w:val="28"/>
          <w:szCs w:val="28"/>
        </w:rPr>
        <w:t xml:space="preserve"> района от 2</w:t>
      </w:r>
      <w:r w:rsidR="005D7D9B">
        <w:rPr>
          <w:sz w:val="28"/>
          <w:szCs w:val="28"/>
        </w:rPr>
        <w:t>5</w:t>
      </w:r>
      <w:r w:rsidRPr="00613804">
        <w:rPr>
          <w:sz w:val="28"/>
          <w:szCs w:val="28"/>
        </w:rPr>
        <w:t>.06.201</w:t>
      </w:r>
      <w:r w:rsidR="005D7D9B">
        <w:rPr>
          <w:sz w:val="28"/>
          <w:szCs w:val="28"/>
        </w:rPr>
        <w:t>8</w:t>
      </w:r>
      <w:r w:rsidRPr="00613804">
        <w:rPr>
          <w:sz w:val="28"/>
          <w:szCs w:val="28"/>
        </w:rPr>
        <w:t xml:space="preserve"> № </w:t>
      </w:r>
      <w:r w:rsidR="005D7D9B" w:rsidRPr="005D7D9B">
        <w:rPr>
          <w:sz w:val="28"/>
          <w:szCs w:val="28"/>
        </w:rPr>
        <w:t>38/244-4</w:t>
      </w:r>
      <w:r w:rsidR="005D7D9B" w:rsidRPr="005D7D9B">
        <w:rPr>
          <w:sz w:val="28"/>
          <w:szCs w:val="28"/>
        </w:rPr>
        <w:t xml:space="preserve"> </w:t>
      </w:r>
      <w:r w:rsidRPr="00613804">
        <w:rPr>
          <w:sz w:val="28"/>
          <w:szCs w:val="28"/>
        </w:rPr>
        <w:t>«</w:t>
      </w:r>
      <w:r w:rsidR="005D7D9B" w:rsidRPr="005D7D9B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первого созыва</w:t>
      </w:r>
      <w:r w:rsidRPr="00613804">
        <w:rPr>
          <w:sz w:val="28"/>
          <w:szCs w:val="28"/>
        </w:rPr>
        <w:t>» изложив его в следующей редакции:</w:t>
      </w:r>
    </w:p>
    <w:p w:rsidR="00EA3BAF" w:rsidRPr="005D7D9B" w:rsidRDefault="009C49E6" w:rsidP="005D7D9B">
      <w:pPr>
        <w:spacing w:line="360" w:lineRule="auto"/>
        <w:jc w:val="both"/>
        <w:rPr>
          <w:sz w:val="28"/>
          <w:szCs w:val="28"/>
        </w:rPr>
      </w:pPr>
      <w:r w:rsidRPr="005D7D9B">
        <w:rPr>
          <w:sz w:val="28"/>
          <w:szCs w:val="28"/>
        </w:rPr>
        <w:tab/>
      </w:r>
      <w:r w:rsidR="00081836">
        <w:rPr>
          <w:sz w:val="28"/>
          <w:szCs w:val="28"/>
        </w:rPr>
        <w:t>«</w:t>
      </w:r>
      <w:r w:rsidRPr="005D7D9B">
        <w:rPr>
          <w:sz w:val="28"/>
          <w:szCs w:val="28"/>
        </w:rPr>
        <w:t xml:space="preserve">1. </w:t>
      </w:r>
      <w:r w:rsidR="005D7D9B" w:rsidRPr="005D7D9B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Кашинской городской Думы первого созыва и предельное количество подписей избирателей, представляемое кандидатом в территориальную избирательную комиссию Кашинского </w:t>
      </w:r>
      <w:r w:rsidR="005D7D9B" w:rsidRPr="005D7D9B">
        <w:rPr>
          <w:sz w:val="28"/>
          <w:szCs w:val="28"/>
        </w:rPr>
        <w:t>округа</w:t>
      </w:r>
      <w:r w:rsidR="005D7D9B" w:rsidRPr="005D7D9B">
        <w:rPr>
          <w:sz w:val="28"/>
          <w:szCs w:val="28"/>
        </w:rPr>
        <w:t xml:space="preserve"> для регистрации (приложение)</w:t>
      </w:r>
      <w:r w:rsidR="00AC5C9F" w:rsidRPr="005D7D9B">
        <w:rPr>
          <w:sz w:val="28"/>
          <w:szCs w:val="28"/>
        </w:rPr>
        <w:t>;</w:t>
      </w:r>
    </w:p>
    <w:p w:rsidR="004830CE" w:rsidRDefault="009C49E6" w:rsidP="004830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5C9F">
        <w:rPr>
          <w:sz w:val="28"/>
          <w:szCs w:val="28"/>
        </w:rPr>
        <w:t>2.</w:t>
      </w:r>
      <w:r w:rsidR="005D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  настоящее   постановление   на   сайте   территориальной избирательной комиссии </w:t>
      </w:r>
      <w:r w:rsidR="00086E46">
        <w:rPr>
          <w:sz w:val="28"/>
          <w:szCs w:val="28"/>
        </w:rPr>
        <w:t>Кашинского</w:t>
      </w:r>
      <w:r w:rsidR="008053B3">
        <w:rPr>
          <w:sz w:val="28"/>
          <w:szCs w:val="28"/>
        </w:rPr>
        <w:t xml:space="preserve"> </w:t>
      </w:r>
      <w:r w:rsidR="00AC5C9F">
        <w:rPr>
          <w:sz w:val="28"/>
          <w:szCs w:val="28"/>
        </w:rPr>
        <w:t>округа</w:t>
      </w:r>
      <w:r w:rsidR="008053B3">
        <w:rPr>
          <w:sz w:val="28"/>
          <w:szCs w:val="28"/>
        </w:rPr>
        <w:t xml:space="preserve"> в </w:t>
      </w:r>
      <w:r w:rsidR="004830CE" w:rsidRPr="00AE09ED">
        <w:rPr>
          <w:sz w:val="28"/>
          <w:szCs w:val="28"/>
        </w:rPr>
        <w:t>информационно-телекоммуникационной сети «Интернет»</w:t>
      </w:r>
      <w:r w:rsidR="004830CE">
        <w:rPr>
          <w:sz w:val="28"/>
          <w:szCs w:val="28"/>
        </w:rPr>
        <w:t>.</w:t>
      </w:r>
    </w:p>
    <w:p w:rsidR="00086E46" w:rsidRDefault="00086E46" w:rsidP="00086E4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086E46" w:rsidTr="00645FFE"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086E46" w:rsidTr="00645FFE">
        <w:trPr>
          <w:trHeight w:val="161"/>
        </w:trPr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86E46" w:rsidTr="00645FFE">
        <w:trPr>
          <w:trHeight w:val="70"/>
        </w:trPr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557D95" w:rsidRDefault="00557D95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5D7D9B" w:rsidRPr="005D7D9B" w:rsidTr="00645FFE">
        <w:trPr>
          <w:trHeight w:val="359"/>
        </w:trPr>
        <w:tc>
          <w:tcPr>
            <w:tcW w:w="4248" w:type="dxa"/>
          </w:tcPr>
          <w:p w:rsidR="005D7D9B" w:rsidRPr="005D7D9B" w:rsidRDefault="005D7D9B" w:rsidP="005D7D9B">
            <w:pPr>
              <w:jc w:val="right"/>
              <w:rPr>
                <w:sz w:val="18"/>
                <w:lang w:eastAsia="ru-RU"/>
              </w:rPr>
            </w:pPr>
          </w:p>
        </w:tc>
        <w:tc>
          <w:tcPr>
            <w:tcW w:w="5322" w:type="dxa"/>
          </w:tcPr>
          <w:p w:rsidR="005D7D9B" w:rsidRPr="005D7D9B" w:rsidRDefault="005D7D9B" w:rsidP="005D7D9B">
            <w:pPr>
              <w:jc w:val="center"/>
              <w:rPr>
                <w:sz w:val="18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 xml:space="preserve">Приложение </w:t>
            </w:r>
          </w:p>
        </w:tc>
      </w:tr>
      <w:tr w:rsidR="005D7D9B" w:rsidRPr="005D7D9B" w:rsidTr="00645FFE">
        <w:trPr>
          <w:trHeight w:val="530"/>
        </w:trPr>
        <w:tc>
          <w:tcPr>
            <w:tcW w:w="4248" w:type="dxa"/>
          </w:tcPr>
          <w:p w:rsidR="005D7D9B" w:rsidRPr="005D7D9B" w:rsidRDefault="005D7D9B" w:rsidP="005D7D9B">
            <w:pPr>
              <w:jc w:val="right"/>
              <w:rPr>
                <w:sz w:val="18"/>
                <w:lang w:eastAsia="ru-RU"/>
              </w:rPr>
            </w:pPr>
          </w:p>
        </w:tc>
        <w:tc>
          <w:tcPr>
            <w:tcW w:w="5322" w:type="dxa"/>
          </w:tcPr>
          <w:p w:rsidR="005D7D9B" w:rsidRPr="005D7D9B" w:rsidRDefault="005D7D9B" w:rsidP="005D7D9B">
            <w:pPr>
              <w:jc w:val="center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5D7D9B" w:rsidRPr="005D7D9B" w:rsidRDefault="005D7D9B" w:rsidP="005D7D9B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 xml:space="preserve">Кашинского </w:t>
            </w:r>
            <w:r>
              <w:rPr>
                <w:sz w:val="28"/>
                <w:szCs w:val="24"/>
                <w:lang w:eastAsia="ru-RU"/>
              </w:rPr>
              <w:t>округа</w:t>
            </w:r>
          </w:p>
        </w:tc>
      </w:tr>
      <w:tr w:rsidR="005D7D9B" w:rsidRPr="005D7D9B" w:rsidTr="00645FFE">
        <w:trPr>
          <w:trHeight w:val="369"/>
        </w:trPr>
        <w:tc>
          <w:tcPr>
            <w:tcW w:w="4248" w:type="dxa"/>
          </w:tcPr>
          <w:p w:rsidR="005D7D9B" w:rsidRPr="005D7D9B" w:rsidRDefault="005D7D9B" w:rsidP="005D7D9B">
            <w:pPr>
              <w:jc w:val="right"/>
              <w:rPr>
                <w:sz w:val="18"/>
                <w:lang w:eastAsia="ru-RU"/>
              </w:rPr>
            </w:pPr>
          </w:p>
        </w:tc>
        <w:tc>
          <w:tcPr>
            <w:tcW w:w="5322" w:type="dxa"/>
          </w:tcPr>
          <w:p w:rsidR="005D7D9B" w:rsidRPr="005D7D9B" w:rsidRDefault="005D7D9B" w:rsidP="005D7D9B">
            <w:pPr>
              <w:jc w:val="center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от 2</w:t>
            </w:r>
            <w:r>
              <w:rPr>
                <w:sz w:val="28"/>
                <w:szCs w:val="24"/>
                <w:lang w:eastAsia="ru-RU"/>
              </w:rPr>
              <w:t>9</w:t>
            </w:r>
            <w:r w:rsidRPr="005D7D9B">
              <w:rPr>
                <w:sz w:val="28"/>
                <w:szCs w:val="24"/>
                <w:lang w:eastAsia="ru-RU"/>
              </w:rPr>
              <w:t xml:space="preserve"> июня 20</w:t>
            </w:r>
            <w:r>
              <w:rPr>
                <w:sz w:val="28"/>
                <w:szCs w:val="24"/>
                <w:lang w:eastAsia="ru-RU"/>
              </w:rPr>
              <w:t>21</w:t>
            </w:r>
            <w:r w:rsidRPr="005D7D9B">
              <w:rPr>
                <w:sz w:val="28"/>
                <w:szCs w:val="24"/>
                <w:lang w:eastAsia="ru-RU"/>
              </w:rPr>
              <w:t xml:space="preserve"> года № </w:t>
            </w:r>
            <w:r>
              <w:rPr>
                <w:sz w:val="28"/>
                <w:szCs w:val="24"/>
                <w:lang w:eastAsia="ru-RU"/>
              </w:rPr>
              <w:t>5</w:t>
            </w:r>
            <w:r w:rsidRPr="005D7D9B">
              <w:rPr>
                <w:sz w:val="28"/>
                <w:szCs w:val="24"/>
                <w:lang w:eastAsia="ru-RU"/>
              </w:rPr>
              <w:t>/</w:t>
            </w:r>
            <w:r>
              <w:rPr>
                <w:sz w:val="28"/>
                <w:szCs w:val="24"/>
                <w:lang w:eastAsia="ru-RU"/>
              </w:rPr>
              <w:t>82</w:t>
            </w:r>
            <w:r w:rsidRPr="005D7D9B">
              <w:rPr>
                <w:sz w:val="28"/>
                <w:szCs w:val="24"/>
                <w:lang w:eastAsia="ru-RU"/>
              </w:rPr>
              <w:t>-</w:t>
            </w:r>
            <w:r>
              <w:rPr>
                <w:sz w:val="28"/>
                <w:szCs w:val="24"/>
                <w:lang w:eastAsia="ru-RU"/>
              </w:rPr>
              <w:t>2</w:t>
            </w:r>
          </w:p>
        </w:tc>
      </w:tr>
    </w:tbl>
    <w:p w:rsidR="005D7D9B" w:rsidRPr="005D7D9B" w:rsidRDefault="005D7D9B" w:rsidP="005D7D9B">
      <w:pPr>
        <w:spacing w:before="360" w:after="240"/>
        <w:jc w:val="center"/>
        <w:rPr>
          <w:b/>
          <w:sz w:val="28"/>
          <w:szCs w:val="28"/>
          <w:lang w:eastAsia="ru-RU"/>
        </w:rPr>
      </w:pPr>
      <w:r w:rsidRPr="005D7D9B">
        <w:rPr>
          <w:b/>
          <w:sz w:val="28"/>
          <w:szCs w:val="28"/>
          <w:lang w:eastAsia="ru-RU"/>
        </w:rPr>
        <w:t xml:space="preserve">КОЛИЧЕСТВО ПОДПИСЕЙ </w:t>
      </w:r>
      <w:bookmarkStart w:id="0" w:name="_GoBack"/>
      <w:bookmarkEnd w:id="0"/>
    </w:p>
    <w:p w:rsidR="005D7D9B" w:rsidRPr="005D7D9B" w:rsidRDefault="005D7D9B" w:rsidP="005D7D9B">
      <w:pPr>
        <w:spacing w:after="240"/>
        <w:jc w:val="center"/>
        <w:rPr>
          <w:b/>
          <w:sz w:val="28"/>
          <w:szCs w:val="28"/>
          <w:lang w:eastAsia="ru-RU"/>
        </w:rPr>
      </w:pPr>
      <w:r w:rsidRPr="005D7D9B">
        <w:rPr>
          <w:b/>
          <w:sz w:val="28"/>
          <w:szCs w:val="28"/>
          <w:lang w:eastAsia="ru-RU"/>
        </w:rPr>
        <w:t xml:space="preserve">избирателей, необходимое для регистрации кандидата в депутаты </w:t>
      </w:r>
      <w:r w:rsidRPr="005D7D9B">
        <w:rPr>
          <w:b/>
          <w:sz w:val="28"/>
          <w:szCs w:val="24"/>
          <w:lang w:eastAsia="ru-RU"/>
        </w:rPr>
        <w:t xml:space="preserve">Кашинской городской Думы первого созыва </w:t>
      </w:r>
      <w:r w:rsidRPr="005D7D9B">
        <w:rPr>
          <w:b/>
          <w:sz w:val="28"/>
          <w:szCs w:val="28"/>
          <w:lang w:eastAsia="ru-RU"/>
        </w:rPr>
        <w:t xml:space="preserve">и предельное количество подписей избирателей, представляемое кандидатом в территориальную избирательную комиссию Кашинского </w:t>
      </w:r>
      <w:r>
        <w:rPr>
          <w:b/>
          <w:sz w:val="28"/>
          <w:szCs w:val="28"/>
          <w:lang w:eastAsia="ru-RU"/>
        </w:rPr>
        <w:t>округа</w:t>
      </w:r>
      <w:r w:rsidRPr="005D7D9B">
        <w:rPr>
          <w:b/>
          <w:sz w:val="28"/>
          <w:szCs w:val="28"/>
          <w:lang w:eastAsia="ru-RU"/>
        </w:rPr>
        <w:t xml:space="preserve"> для регистрации </w:t>
      </w:r>
    </w:p>
    <w:p w:rsidR="005D7D9B" w:rsidRPr="005D7D9B" w:rsidRDefault="005D7D9B" w:rsidP="005D7D9B">
      <w:pPr>
        <w:spacing w:after="240"/>
        <w:jc w:val="center"/>
        <w:rPr>
          <w:sz w:val="28"/>
          <w:szCs w:val="28"/>
          <w:lang w:eastAsia="ru-RU"/>
        </w:rPr>
      </w:pP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260"/>
        <w:gridCol w:w="1613"/>
        <w:gridCol w:w="1080"/>
      </w:tblGrid>
      <w:tr w:rsidR="005D7D9B" w:rsidRPr="005D7D9B" w:rsidTr="00645FFE">
        <w:trPr>
          <w:cantSplit/>
          <w:trHeight w:val="3067"/>
        </w:trPr>
        <w:tc>
          <w:tcPr>
            <w:tcW w:w="5580" w:type="dxa"/>
            <w:vAlign w:val="center"/>
          </w:tcPr>
          <w:p w:rsidR="005D7D9B" w:rsidRPr="005D7D9B" w:rsidRDefault="005D7D9B" w:rsidP="005D7D9B">
            <w:pPr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D7D9B">
              <w:rPr>
                <w:spacing w:val="-6"/>
                <w:sz w:val="28"/>
                <w:szCs w:val="28"/>
                <w:lang w:eastAsia="ru-RU"/>
              </w:rPr>
              <w:t xml:space="preserve">Наименование и номер </w:t>
            </w:r>
            <w:r w:rsidRPr="005D7D9B">
              <w:rPr>
                <w:spacing w:val="-6"/>
                <w:sz w:val="28"/>
                <w:szCs w:val="28"/>
                <w:lang w:eastAsia="ru-RU"/>
              </w:rPr>
              <w:br/>
              <w:t>одномандатного (многомандатного) избирательного округа</w:t>
            </w:r>
          </w:p>
        </w:tc>
        <w:tc>
          <w:tcPr>
            <w:tcW w:w="1260" w:type="dxa"/>
            <w:textDirection w:val="btLr"/>
            <w:vAlign w:val="center"/>
          </w:tcPr>
          <w:p w:rsidR="005D7D9B" w:rsidRPr="005D7D9B" w:rsidRDefault="005D7D9B" w:rsidP="005D7D9B">
            <w:pPr>
              <w:ind w:left="113" w:right="113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D7D9B">
              <w:rPr>
                <w:spacing w:val="-6"/>
                <w:sz w:val="28"/>
                <w:szCs w:val="28"/>
                <w:lang w:eastAsia="ru-RU"/>
              </w:rPr>
              <w:t>Численность избирателей в округе</w:t>
            </w:r>
          </w:p>
        </w:tc>
        <w:tc>
          <w:tcPr>
            <w:tcW w:w="1613" w:type="dxa"/>
            <w:textDirection w:val="btLr"/>
            <w:vAlign w:val="center"/>
          </w:tcPr>
          <w:p w:rsidR="005D7D9B" w:rsidRPr="005D7D9B" w:rsidRDefault="005D7D9B" w:rsidP="005D7D9B">
            <w:pPr>
              <w:ind w:left="113" w:right="113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D7D9B">
              <w:rPr>
                <w:spacing w:val="-6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extDirection w:val="btLr"/>
            <w:vAlign w:val="center"/>
          </w:tcPr>
          <w:p w:rsidR="005D7D9B" w:rsidRPr="005D7D9B" w:rsidRDefault="005D7D9B" w:rsidP="005D7D9B">
            <w:pPr>
              <w:ind w:left="-57" w:right="-57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D7D9B">
              <w:rPr>
                <w:spacing w:val="-6"/>
                <w:sz w:val="28"/>
                <w:szCs w:val="28"/>
                <w:lang w:eastAsia="ru-RU"/>
              </w:rPr>
              <w:t xml:space="preserve">Предельное количество подписей избирателей 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2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3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4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5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6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7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lastRenderedPageBreak/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8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1269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9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1335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10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1335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11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1171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12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1222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13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1337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14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1352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15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1279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16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1198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D7D9B" w:rsidRPr="005D7D9B" w:rsidTr="00645FFE">
        <w:trPr>
          <w:trHeight w:val="340"/>
        </w:trPr>
        <w:tc>
          <w:tcPr>
            <w:tcW w:w="5580" w:type="dxa"/>
            <w:vAlign w:val="bottom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 xml:space="preserve">Кашинский </w:t>
            </w:r>
            <w:proofErr w:type="gramStart"/>
            <w:r w:rsidRPr="005D7D9B">
              <w:rPr>
                <w:sz w:val="28"/>
                <w:szCs w:val="28"/>
                <w:lang w:eastAsia="ru-RU"/>
              </w:rPr>
              <w:t>одномандатный  избирательный</w:t>
            </w:r>
            <w:proofErr w:type="gramEnd"/>
            <w:r w:rsidRPr="005D7D9B">
              <w:rPr>
                <w:sz w:val="28"/>
                <w:szCs w:val="28"/>
                <w:lang w:eastAsia="ru-RU"/>
              </w:rPr>
              <w:t xml:space="preserve"> округ № 17</w:t>
            </w:r>
          </w:p>
        </w:tc>
        <w:tc>
          <w:tcPr>
            <w:tcW w:w="1260" w:type="dxa"/>
            <w:vAlign w:val="center"/>
          </w:tcPr>
          <w:p w:rsidR="005D7D9B" w:rsidRPr="005D7D9B" w:rsidRDefault="005D7D9B" w:rsidP="005D7D9B">
            <w:pPr>
              <w:spacing w:before="240"/>
              <w:ind w:firstLine="162"/>
              <w:rPr>
                <w:sz w:val="28"/>
                <w:szCs w:val="24"/>
                <w:lang w:eastAsia="ru-RU"/>
              </w:rPr>
            </w:pPr>
            <w:r w:rsidRPr="005D7D9B">
              <w:rPr>
                <w:sz w:val="28"/>
                <w:szCs w:val="24"/>
                <w:lang w:eastAsia="ru-RU"/>
              </w:rPr>
              <w:t>1149</w:t>
            </w:r>
          </w:p>
        </w:tc>
        <w:tc>
          <w:tcPr>
            <w:tcW w:w="1613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7D9B" w:rsidRPr="005D7D9B" w:rsidRDefault="005D7D9B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5D7D9B">
              <w:rPr>
                <w:sz w:val="28"/>
                <w:szCs w:val="28"/>
                <w:lang w:eastAsia="ru-RU"/>
              </w:rPr>
              <w:t>14</w:t>
            </w:r>
          </w:p>
        </w:tc>
      </w:tr>
    </w:tbl>
    <w:p w:rsidR="005D7D9B" w:rsidRPr="005D7D9B" w:rsidRDefault="005D7D9B" w:rsidP="005D7D9B">
      <w:pPr>
        <w:rPr>
          <w:sz w:val="24"/>
          <w:szCs w:val="24"/>
          <w:lang w:eastAsia="ru-RU"/>
        </w:rPr>
      </w:pPr>
    </w:p>
    <w:p w:rsidR="005D7D9B" w:rsidRDefault="00081836" w:rsidP="004830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5D7D9B" w:rsidSect="009F7118">
      <w:headerReference w:type="even" r:id="rId7"/>
      <w:headerReference w:type="default" r:id="rId8"/>
      <w:pgSz w:w="11906" w:h="16838"/>
      <w:pgMar w:top="1276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5C7" w:rsidRDefault="00EA35C7">
      <w:r>
        <w:separator/>
      </w:r>
    </w:p>
  </w:endnote>
  <w:endnote w:type="continuationSeparator" w:id="0">
    <w:p w:rsidR="00EA35C7" w:rsidRDefault="00E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5C7" w:rsidRDefault="00EA35C7">
      <w:r>
        <w:separator/>
      </w:r>
    </w:p>
  </w:footnote>
  <w:footnote w:type="continuationSeparator" w:id="0">
    <w:p w:rsidR="00EA35C7" w:rsidRDefault="00EA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4717">
      <w:rPr>
        <w:rStyle w:val="af"/>
        <w:noProof/>
      </w:rPr>
      <w:t>2</w: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6"/>
    <w:rsid w:val="00081836"/>
    <w:rsid w:val="00086E46"/>
    <w:rsid w:val="000A0D0E"/>
    <w:rsid w:val="003952DD"/>
    <w:rsid w:val="003F72CD"/>
    <w:rsid w:val="004830CE"/>
    <w:rsid w:val="00524717"/>
    <w:rsid w:val="0054587B"/>
    <w:rsid w:val="00557D95"/>
    <w:rsid w:val="00596A3A"/>
    <w:rsid w:val="005A1CA4"/>
    <w:rsid w:val="005D7D9B"/>
    <w:rsid w:val="006061D5"/>
    <w:rsid w:val="00613804"/>
    <w:rsid w:val="00623B2F"/>
    <w:rsid w:val="0068419C"/>
    <w:rsid w:val="006E38EE"/>
    <w:rsid w:val="00740F08"/>
    <w:rsid w:val="00776146"/>
    <w:rsid w:val="007F7F93"/>
    <w:rsid w:val="00800D20"/>
    <w:rsid w:val="008053B3"/>
    <w:rsid w:val="00824783"/>
    <w:rsid w:val="00846450"/>
    <w:rsid w:val="008C02AF"/>
    <w:rsid w:val="008C3E19"/>
    <w:rsid w:val="009236CC"/>
    <w:rsid w:val="009C49E6"/>
    <w:rsid w:val="009F7118"/>
    <w:rsid w:val="00A31797"/>
    <w:rsid w:val="00A6141F"/>
    <w:rsid w:val="00AC1FD5"/>
    <w:rsid w:val="00AC2F6F"/>
    <w:rsid w:val="00AC5C9F"/>
    <w:rsid w:val="00AF76AC"/>
    <w:rsid w:val="00B068A5"/>
    <w:rsid w:val="00B663B8"/>
    <w:rsid w:val="00BD7410"/>
    <w:rsid w:val="00BF2E1F"/>
    <w:rsid w:val="00C07160"/>
    <w:rsid w:val="00CF4473"/>
    <w:rsid w:val="00CF6AEE"/>
    <w:rsid w:val="00D30528"/>
    <w:rsid w:val="00D34088"/>
    <w:rsid w:val="00D45CA8"/>
    <w:rsid w:val="00D601E1"/>
    <w:rsid w:val="00E03718"/>
    <w:rsid w:val="00E33649"/>
    <w:rsid w:val="00E550F4"/>
    <w:rsid w:val="00EA35C7"/>
    <w:rsid w:val="00EA3BAF"/>
    <w:rsid w:val="00ED7BC2"/>
    <w:rsid w:val="00FE6E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B769BD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sz w:val="2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b w:val="0"/>
      <w:sz w:val="28"/>
    </w:rPr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spacing w:line="192" w:lineRule="auto"/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pPr>
      <w:jc w:val="center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аголовок 1"/>
    <w:basedOn w:val="a"/>
    <w:next w:val="a"/>
    <w:rsid w:val="006E38EE"/>
    <w:pPr>
      <w:keepNext/>
      <w:autoSpaceDE w:val="0"/>
      <w:autoSpaceDN w:val="0"/>
      <w:jc w:val="center"/>
      <w:outlineLvl w:val="0"/>
    </w:pPr>
    <w:rPr>
      <w:sz w:val="28"/>
      <w:lang w:eastAsia="ru-RU"/>
    </w:rPr>
  </w:style>
  <w:style w:type="paragraph" w:styleId="ae">
    <w:name w:val="header"/>
    <w:basedOn w:val="a"/>
    <w:rsid w:val="007F7F9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ИЗБИРАТЕЛЬНЫЙ УЧАСТОК № 197</vt:lpstr>
    </vt:vector>
  </TitlesOfParts>
  <Company>RePack by SPecialiST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 197</dc:title>
  <dc:subject/>
  <dc:creator>А</dc:creator>
  <cp:keywords/>
  <cp:lastModifiedBy>ТИК_Кашин</cp:lastModifiedBy>
  <cp:revision>4</cp:revision>
  <cp:lastPrinted>2019-06-26T16:02:00Z</cp:lastPrinted>
  <dcterms:created xsi:type="dcterms:W3CDTF">2021-06-28T12:50:00Z</dcterms:created>
  <dcterms:modified xsi:type="dcterms:W3CDTF">2021-06-28T13:13:00Z</dcterms:modified>
</cp:coreProperties>
</file>