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8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2985"/>
        <w:gridCol w:w="1105"/>
        <w:gridCol w:w="2147"/>
      </w:tblGrid>
      <w:tr w:rsidR="006308DF" w:rsidRPr="006308DF" w:rsidTr="00D6273A">
        <w:trPr>
          <w:trHeight w:val="592"/>
        </w:trPr>
        <w:tc>
          <w:tcPr>
            <w:tcW w:w="9358" w:type="dxa"/>
            <w:gridSpan w:val="4"/>
          </w:tcPr>
          <w:p w:rsidR="00605517" w:rsidRPr="006308DF" w:rsidRDefault="00605517" w:rsidP="00FF5580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bookmarkStart w:id="0" w:name="_Hlk93916244"/>
            <w:r w:rsidRPr="006308DF">
              <w:rPr>
                <w:b/>
                <w:sz w:val="32"/>
                <w:szCs w:val="32"/>
              </w:rPr>
              <w:t>ТЕРРИТОРИАЛЬНАЯ ИЗБИРАТЕЛЬНАЯ</w:t>
            </w:r>
            <w:r w:rsidRPr="006308DF">
              <w:rPr>
                <w:b/>
                <w:bCs/>
                <w:sz w:val="32"/>
                <w:szCs w:val="32"/>
              </w:rPr>
              <w:t xml:space="preserve"> КОМИССИЯ КАШИНСКОГО ОКРУГА</w:t>
            </w:r>
            <w:bookmarkEnd w:id="0"/>
          </w:p>
        </w:tc>
      </w:tr>
      <w:tr w:rsidR="006308DF" w:rsidRPr="006308DF" w:rsidTr="00D6273A">
        <w:trPr>
          <w:trHeight w:val="534"/>
        </w:trPr>
        <w:tc>
          <w:tcPr>
            <w:tcW w:w="9358" w:type="dxa"/>
            <w:gridSpan w:val="4"/>
            <w:vAlign w:val="center"/>
          </w:tcPr>
          <w:p w:rsidR="00605517" w:rsidRPr="006308DF" w:rsidRDefault="00605517" w:rsidP="00FF558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 w:rsidRPr="006308DF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6308DF" w:rsidRPr="006308DF" w:rsidTr="00D627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"/>
        </w:trPr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517" w:rsidRPr="006308DF" w:rsidRDefault="000F0BCB" w:rsidP="00FF5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bookmarkStart w:id="1" w:name="_GoBack"/>
            <w:bookmarkEnd w:id="1"/>
            <w:r w:rsidR="00605517" w:rsidRPr="006308DF">
              <w:rPr>
                <w:sz w:val="28"/>
                <w:szCs w:val="28"/>
              </w:rPr>
              <w:t xml:space="preserve"> января 202</w:t>
            </w:r>
            <w:r w:rsidR="006308DF" w:rsidRPr="006308DF">
              <w:rPr>
                <w:sz w:val="28"/>
                <w:szCs w:val="28"/>
              </w:rPr>
              <w:t>5</w:t>
            </w:r>
            <w:r w:rsidR="00605517" w:rsidRPr="006308D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85" w:type="dxa"/>
            <w:vAlign w:val="bottom"/>
          </w:tcPr>
          <w:p w:rsidR="00605517" w:rsidRPr="006308DF" w:rsidRDefault="00605517" w:rsidP="00FF558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:rsidR="00605517" w:rsidRPr="006308DF" w:rsidRDefault="00605517" w:rsidP="00FF5580">
            <w:pPr>
              <w:jc w:val="right"/>
              <w:rPr>
                <w:sz w:val="28"/>
                <w:szCs w:val="28"/>
              </w:rPr>
            </w:pPr>
            <w:r w:rsidRPr="006308DF">
              <w:rPr>
                <w:sz w:val="28"/>
                <w:szCs w:val="28"/>
              </w:rPr>
              <w:t>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517" w:rsidRPr="006308DF" w:rsidRDefault="006308DF" w:rsidP="00FF5580">
            <w:pPr>
              <w:jc w:val="center"/>
              <w:rPr>
                <w:sz w:val="28"/>
                <w:szCs w:val="28"/>
              </w:rPr>
            </w:pPr>
            <w:bookmarkStart w:id="2" w:name="_Hlk93914833"/>
            <w:r w:rsidRPr="006308DF">
              <w:rPr>
                <w:sz w:val="28"/>
                <w:szCs w:val="28"/>
              </w:rPr>
              <w:t>78</w:t>
            </w:r>
            <w:r w:rsidR="00605517" w:rsidRPr="006308DF">
              <w:rPr>
                <w:sz w:val="28"/>
                <w:szCs w:val="28"/>
              </w:rPr>
              <w:t>/</w:t>
            </w:r>
            <w:r w:rsidR="004C07E0" w:rsidRPr="006308DF">
              <w:rPr>
                <w:sz w:val="28"/>
                <w:szCs w:val="28"/>
              </w:rPr>
              <w:t>4</w:t>
            </w:r>
            <w:r w:rsidRPr="006308DF">
              <w:rPr>
                <w:sz w:val="28"/>
                <w:szCs w:val="28"/>
              </w:rPr>
              <w:t>51</w:t>
            </w:r>
            <w:r w:rsidR="00605517" w:rsidRPr="006308DF">
              <w:rPr>
                <w:sz w:val="28"/>
                <w:szCs w:val="28"/>
              </w:rPr>
              <w:t>-5</w:t>
            </w:r>
            <w:bookmarkEnd w:id="2"/>
          </w:p>
        </w:tc>
      </w:tr>
      <w:tr w:rsidR="006308DF" w:rsidRPr="006308DF" w:rsidTr="00D627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517" w:rsidRPr="006308DF" w:rsidRDefault="00605517" w:rsidP="00FF5580">
            <w:pPr>
              <w:rPr>
                <w:b/>
                <w:spacing w:val="60"/>
              </w:rPr>
            </w:pPr>
          </w:p>
        </w:tc>
        <w:tc>
          <w:tcPr>
            <w:tcW w:w="2985" w:type="dxa"/>
          </w:tcPr>
          <w:p w:rsidR="00605517" w:rsidRPr="006308DF" w:rsidRDefault="00605517" w:rsidP="00D010D1">
            <w:pPr>
              <w:spacing w:before="60"/>
              <w:jc w:val="center"/>
            </w:pPr>
            <w:r w:rsidRPr="006308DF">
              <w:t>г. Кашин</w:t>
            </w:r>
          </w:p>
        </w:tc>
        <w:tc>
          <w:tcPr>
            <w:tcW w:w="3252" w:type="dxa"/>
            <w:gridSpan w:val="2"/>
          </w:tcPr>
          <w:p w:rsidR="00605517" w:rsidRPr="006308DF" w:rsidRDefault="00605517" w:rsidP="00FF5580">
            <w:pPr>
              <w:rPr>
                <w:b/>
                <w:spacing w:val="60"/>
              </w:rPr>
            </w:pPr>
          </w:p>
        </w:tc>
      </w:tr>
    </w:tbl>
    <w:p w:rsidR="00621E81" w:rsidRPr="00D010D1" w:rsidRDefault="00F766E6" w:rsidP="004C07E0">
      <w:pPr>
        <w:spacing w:before="240"/>
        <w:jc w:val="center"/>
        <w:rPr>
          <w:b/>
          <w:bCs/>
          <w:sz w:val="28"/>
          <w:szCs w:val="28"/>
        </w:rPr>
      </w:pPr>
      <w:r w:rsidRPr="006308DF">
        <w:rPr>
          <w:b/>
          <w:bCs/>
          <w:sz w:val="28"/>
          <w:szCs w:val="28"/>
        </w:rPr>
        <w:t xml:space="preserve">О Плане мероприятий </w:t>
      </w:r>
      <w:r w:rsidRPr="006308DF">
        <w:rPr>
          <w:b/>
          <w:bCs/>
          <w:sz w:val="28"/>
        </w:rPr>
        <w:t xml:space="preserve">территориальной избирательной комиссии </w:t>
      </w:r>
      <w:bookmarkStart w:id="3" w:name="_Hlk94019885"/>
      <w:r w:rsidR="00605517" w:rsidRPr="006308DF">
        <w:rPr>
          <w:b/>
          <w:bCs/>
          <w:sz w:val="28"/>
        </w:rPr>
        <w:t>Каши</w:t>
      </w:r>
      <w:r w:rsidRPr="006308DF">
        <w:rPr>
          <w:b/>
          <w:bCs/>
          <w:sz w:val="28"/>
        </w:rPr>
        <w:t>нского</w:t>
      </w:r>
      <w:bookmarkEnd w:id="3"/>
      <w:r w:rsidRPr="006308DF">
        <w:rPr>
          <w:b/>
          <w:bCs/>
          <w:sz w:val="28"/>
        </w:rPr>
        <w:t xml:space="preserve"> </w:t>
      </w:r>
      <w:r w:rsidR="005C53D3" w:rsidRPr="006308DF">
        <w:rPr>
          <w:b/>
          <w:bCs/>
          <w:sz w:val="28"/>
        </w:rPr>
        <w:t>округа</w:t>
      </w:r>
      <w:r w:rsidRPr="006308DF">
        <w:rPr>
          <w:b/>
          <w:bCs/>
          <w:sz w:val="28"/>
        </w:rPr>
        <w:t xml:space="preserve"> </w:t>
      </w:r>
      <w:r w:rsidRPr="006308DF">
        <w:rPr>
          <w:b/>
          <w:bCs/>
          <w:sz w:val="28"/>
          <w:szCs w:val="28"/>
        </w:rPr>
        <w:t xml:space="preserve">по обеспечению избирательных прав граждан </w:t>
      </w:r>
      <w:r w:rsidR="00621E81" w:rsidRPr="00D010D1">
        <w:rPr>
          <w:b/>
          <w:bCs/>
          <w:sz w:val="28"/>
          <w:szCs w:val="28"/>
        </w:rPr>
        <w:t>Российской Федерации, являющихся инвалидами</w:t>
      </w:r>
      <w:r w:rsidR="004C07E0" w:rsidRPr="00D010D1">
        <w:rPr>
          <w:b/>
          <w:bCs/>
          <w:sz w:val="28"/>
          <w:szCs w:val="28"/>
        </w:rPr>
        <w:t>, при подготовке и проведении выборов, проводимых на территории Ка</w:t>
      </w:r>
      <w:r w:rsidR="00D010D1" w:rsidRPr="00D010D1">
        <w:rPr>
          <w:b/>
          <w:bCs/>
          <w:sz w:val="28"/>
          <w:szCs w:val="28"/>
        </w:rPr>
        <w:t>ш</w:t>
      </w:r>
      <w:r w:rsidR="004C07E0" w:rsidRPr="00D010D1">
        <w:rPr>
          <w:b/>
          <w:bCs/>
          <w:sz w:val="28"/>
          <w:szCs w:val="28"/>
        </w:rPr>
        <w:t xml:space="preserve">инского городского округа в Единый день голосования </w:t>
      </w:r>
      <w:r w:rsidR="00D010D1" w:rsidRPr="00D010D1">
        <w:rPr>
          <w:b/>
          <w:bCs/>
          <w:sz w:val="28"/>
          <w:szCs w:val="28"/>
        </w:rPr>
        <w:t>14 сентября</w:t>
      </w:r>
      <w:r w:rsidR="004C07E0" w:rsidRPr="00D010D1">
        <w:rPr>
          <w:b/>
          <w:bCs/>
          <w:sz w:val="28"/>
          <w:szCs w:val="28"/>
        </w:rPr>
        <w:t xml:space="preserve"> 202</w:t>
      </w:r>
      <w:r w:rsidR="00D010D1" w:rsidRPr="00D010D1">
        <w:rPr>
          <w:b/>
          <w:bCs/>
          <w:sz w:val="28"/>
          <w:szCs w:val="28"/>
        </w:rPr>
        <w:t>5</w:t>
      </w:r>
      <w:r w:rsidR="004C07E0" w:rsidRPr="00D010D1">
        <w:rPr>
          <w:b/>
          <w:bCs/>
          <w:sz w:val="28"/>
          <w:szCs w:val="28"/>
        </w:rPr>
        <w:t xml:space="preserve"> год</w:t>
      </w:r>
      <w:r w:rsidR="00D010D1" w:rsidRPr="00D010D1">
        <w:rPr>
          <w:b/>
          <w:bCs/>
          <w:sz w:val="28"/>
          <w:szCs w:val="28"/>
        </w:rPr>
        <w:t>а</w:t>
      </w:r>
    </w:p>
    <w:p w:rsidR="00F766E6" w:rsidRPr="00D010D1" w:rsidRDefault="00F766E6" w:rsidP="00F766E6">
      <w:pPr>
        <w:jc w:val="center"/>
        <w:rPr>
          <w:b/>
          <w:bCs/>
          <w:sz w:val="20"/>
          <w:szCs w:val="20"/>
        </w:rPr>
      </w:pPr>
    </w:p>
    <w:p w:rsidR="00F766E6" w:rsidRPr="00D010D1" w:rsidRDefault="00F766E6" w:rsidP="00F766E6">
      <w:pPr>
        <w:spacing w:line="360" w:lineRule="auto"/>
        <w:ind w:firstLine="708"/>
        <w:jc w:val="both"/>
        <w:rPr>
          <w:sz w:val="28"/>
          <w:szCs w:val="28"/>
        </w:rPr>
      </w:pPr>
      <w:r w:rsidRPr="00D010D1">
        <w:rPr>
          <w:sz w:val="28"/>
          <w:szCs w:val="28"/>
        </w:rPr>
        <w:t>В соответствии с постановлением Центральной избирательной комиссии Российской Федерации от 2</w:t>
      </w:r>
      <w:r w:rsidR="00CD3758" w:rsidRPr="00D010D1">
        <w:rPr>
          <w:sz w:val="28"/>
          <w:szCs w:val="28"/>
        </w:rPr>
        <w:t>9</w:t>
      </w:r>
      <w:r w:rsidRPr="00D010D1">
        <w:rPr>
          <w:sz w:val="28"/>
          <w:szCs w:val="28"/>
        </w:rPr>
        <w:t>.0</w:t>
      </w:r>
      <w:r w:rsidR="00CD3758" w:rsidRPr="00D010D1">
        <w:rPr>
          <w:sz w:val="28"/>
          <w:szCs w:val="28"/>
        </w:rPr>
        <w:t>7</w:t>
      </w:r>
      <w:r w:rsidRPr="00D010D1">
        <w:rPr>
          <w:sz w:val="28"/>
          <w:szCs w:val="28"/>
        </w:rPr>
        <w:t>.20</w:t>
      </w:r>
      <w:r w:rsidR="00CD3758" w:rsidRPr="00D010D1">
        <w:rPr>
          <w:sz w:val="28"/>
          <w:szCs w:val="28"/>
        </w:rPr>
        <w:t>20</w:t>
      </w:r>
      <w:r w:rsidRPr="00D010D1">
        <w:rPr>
          <w:sz w:val="28"/>
          <w:szCs w:val="28"/>
        </w:rPr>
        <w:t xml:space="preserve"> № </w:t>
      </w:r>
      <w:r w:rsidR="00CD3758" w:rsidRPr="00D010D1">
        <w:rPr>
          <w:sz w:val="28"/>
          <w:szCs w:val="28"/>
        </w:rPr>
        <w:t>262/1933-7</w:t>
      </w:r>
      <w:r w:rsidRPr="00D010D1">
        <w:rPr>
          <w:sz w:val="28"/>
          <w:szCs w:val="28"/>
        </w:rPr>
        <w:t xml:space="preserve"> 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Федерации», </w:t>
      </w:r>
      <w:r w:rsidR="004E3F29" w:rsidRPr="00D010D1">
        <w:rPr>
          <w:sz w:val="28"/>
          <w:szCs w:val="28"/>
        </w:rPr>
        <w:t xml:space="preserve">на </w:t>
      </w:r>
      <w:r w:rsidRPr="00D010D1">
        <w:rPr>
          <w:sz w:val="28"/>
          <w:szCs w:val="28"/>
        </w:rPr>
        <w:t>основании статьи 22 Избирательного кодекса Тверской области от 07.04.2003</w:t>
      </w:r>
      <w:r w:rsidR="00D010D1" w:rsidRPr="00D010D1">
        <w:rPr>
          <w:sz w:val="28"/>
          <w:szCs w:val="28"/>
        </w:rPr>
        <w:t xml:space="preserve"> </w:t>
      </w:r>
      <w:r w:rsidRPr="00D010D1">
        <w:rPr>
          <w:sz w:val="28"/>
          <w:szCs w:val="28"/>
        </w:rPr>
        <w:t xml:space="preserve">г. № 20-ЗО, территориальная избирательная  комиссия </w:t>
      </w:r>
      <w:r w:rsidR="00621E81" w:rsidRPr="00D010D1">
        <w:rPr>
          <w:sz w:val="28"/>
          <w:szCs w:val="28"/>
        </w:rPr>
        <w:t>Кашинского</w:t>
      </w:r>
      <w:r w:rsidRPr="00D010D1">
        <w:rPr>
          <w:sz w:val="28"/>
          <w:szCs w:val="28"/>
        </w:rPr>
        <w:t xml:space="preserve"> </w:t>
      </w:r>
      <w:r w:rsidR="005C53D3" w:rsidRPr="00D010D1">
        <w:rPr>
          <w:sz w:val="28"/>
          <w:szCs w:val="28"/>
        </w:rPr>
        <w:t>округа</w:t>
      </w:r>
      <w:r w:rsidRPr="00D010D1">
        <w:rPr>
          <w:sz w:val="28"/>
          <w:szCs w:val="28"/>
        </w:rPr>
        <w:t xml:space="preserve"> </w:t>
      </w:r>
      <w:r w:rsidRPr="00D010D1">
        <w:rPr>
          <w:b/>
          <w:sz w:val="28"/>
          <w:szCs w:val="28"/>
        </w:rPr>
        <w:t>постановляет:</w:t>
      </w:r>
    </w:p>
    <w:p w:rsidR="00F766E6" w:rsidRPr="00D010D1" w:rsidRDefault="00F766E6" w:rsidP="00D010D1">
      <w:pPr>
        <w:spacing w:line="360" w:lineRule="auto"/>
        <w:ind w:firstLine="708"/>
        <w:jc w:val="both"/>
        <w:rPr>
          <w:sz w:val="28"/>
          <w:szCs w:val="28"/>
        </w:rPr>
      </w:pPr>
      <w:r w:rsidRPr="00D010D1">
        <w:rPr>
          <w:sz w:val="28"/>
          <w:szCs w:val="28"/>
        </w:rPr>
        <w:t xml:space="preserve">1. Утвердить </w:t>
      </w:r>
      <w:r w:rsidR="00605517" w:rsidRPr="00D010D1">
        <w:rPr>
          <w:sz w:val="28"/>
          <w:szCs w:val="28"/>
        </w:rPr>
        <w:t xml:space="preserve">План </w:t>
      </w:r>
      <w:r w:rsidR="00D6273A" w:rsidRPr="00D010D1">
        <w:rPr>
          <w:sz w:val="28"/>
          <w:szCs w:val="28"/>
        </w:rPr>
        <w:t xml:space="preserve">мероприятий территориальной избирательной комиссии Кашинского округа по обеспечению избирательных прав граждан Российской Федерации, являющихся инвалидами, при проведении выборов на территории Кашинского городского округа </w:t>
      </w:r>
      <w:r w:rsidR="00D010D1" w:rsidRPr="00D010D1">
        <w:rPr>
          <w:sz w:val="28"/>
          <w:szCs w:val="28"/>
        </w:rPr>
        <w:t>в единый день голосования 14 сентября 2025 года (далее - План мероприятий) (прилагается).</w:t>
      </w:r>
    </w:p>
    <w:p w:rsidR="00F766E6" w:rsidRPr="00D010D1" w:rsidRDefault="004E3F29" w:rsidP="00F766E6">
      <w:pPr>
        <w:spacing w:line="360" w:lineRule="auto"/>
        <w:ind w:firstLine="708"/>
        <w:jc w:val="both"/>
        <w:rPr>
          <w:sz w:val="28"/>
          <w:szCs w:val="28"/>
        </w:rPr>
      </w:pPr>
      <w:r w:rsidRPr="00D010D1">
        <w:rPr>
          <w:sz w:val="28"/>
          <w:szCs w:val="28"/>
        </w:rPr>
        <w:t>2</w:t>
      </w:r>
      <w:r w:rsidR="00F766E6" w:rsidRPr="00D010D1">
        <w:rPr>
          <w:sz w:val="28"/>
          <w:szCs w:val="28"/>
        </w:rPr>
        <w:t xml:space="preserve">. Разместить настоящее постановление на сайте территориальной избирательной комиссии </w:t>
      </w:r>
      <w:r w:rsidR="00605517" w:rsidRPr="00D010D1">
        <w:rPr>
          <w:sz w:val="28"/>
          <w:szCs w:val="28"/>
        </w:rPr>
        <w:t>Кашинского</w:t>
      </w:r>
      <w:r w:rsidR="00F766E6" w:rsidRPr="00D010D1">
        <w:rPr>
          <w:sz w:val="28"/>
          <w:szCs w:val="28"/>
        </w:rPr>
        <w:t xml:space="preserve"> </w:t>
      </w:r>
      <w:r w:rsidR="005C53D3" w:rsidRPr="00D010D1">
        <w:rPr>
          <w:sz w:val="28"/>
          <w:szCs w:val="28"/>
        </w:rPr>
        <w:t>округа</w:t>
      </w:r>
      <w:r w:rsidR="00F766E6" w:rsidRPr="00D010D1">
        <w:rPr>
          <w:sz w:val="28"/>
          <w:szCs w:val="28"/>
        </w:rPr>
        <w:t xml:space="preserve"> в сети «Интернет».</w:t>
      </w:r>
    </w:p>
    <w:p w:rsidR="00F766E6" w:rsidRDefault="00F766E6" w:rsidP="00F766E6">
      <w:pPr>
        <w:spacing w:line="360" w:lineRule="auto"/>
        <w:jc w:val="both"/>
        <w:rPr>
          <w:sz w:val="28"/>
          <w:szCs w:val="28"/>
        </w:rPr>
      </w:pPr>
      <w:r w:rsidRPr="00D010D1">
        <w:rPr>
          <w:sz w:val="28"/>
          <w:szCs w:val="28"/>
        </w:rPr>
        <w:tab/>
      </w:r>
      <w:r w:rsidR="004E3F29" w:rsidRPr="00D010D1">
        <w:rPr>
          <w:sz w:val="28"/>
          <w:szCs w:val="28"/>
        </w:rPr>
        <w:t>3</w:t>
      </w:r>
      <w:r w:rsidRPr="00D010D1">
        <w:rPr>
          <w:sz w:val="28"/>
          <w:szCs w:val="28"/>
        </w:rPr>
        <w:t xml:space="preserve">. Контроль за исполнением настоящего постановления возложить на председателя территориальной избирательной комиссии </w:t>
      </w:r>
      <w:r w:rsidR="00605517" w:rsidRPr="00D010D1">
        <w:rPr>
          <w:sz w:val="28"/>
          <w:szCs w:val="28"/>
        </w:rPr>
        <w:t>Кашинского</w:t>
      </w:r>
      <w:r w:rsidR="004E3F29" w:rsidRPr="00D010D1">
        <w:rPr>
          <w:sz w:val="28"/>
          <w:szCs w:val="28"/>
        </w:rPr>
        <w:t xml:space="preserve"> </w:t>
      </w:r>
      <w:r w:rsidR="005C53D3" w:rsidRPr="00D010D1">
        <w:rPr>
          <w:sz w:val="28"/>
          <w:szCs w:val="28"/>
        </w:rPr>
        <w:t>округа</w:t>
      </w:r>
      <w:r w:rsidR="00605517" w:rsidRPr="00D010D1">
        <w:rPr>
          <w:sz w:val="28"/>
          <w:szCs w:val="28"/>
        </w:rPr>
        <w:t xml:space="preserve"> С.В. Смирнова</w:t>
      </w:r>
      <w:r w:rsidRPr="00D010D1">
        <w:rPr>
          <w:sz w:val="28"/>
          <w:szCs w:val="28"/>
        </w:rPr>
        <w:t>.</w:t>
      </w:r>
    </w:p>
    <w:p w:rsidR="00D010D1" w:rsidRPr="00D010D1" w:rsidRDefault="00D010D1" w:rsidP="00F766E6">
      <w:pPr>
        <w:spacing w:line="360" w:lineRule="auto"/>
        <w:jc w:val="both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D010D1" w:rsidRPr="00D010D1" w:rsidTr="00C1689F">
        <w:tc>
          <w:tcPr>
            <w:tcW w:w="4672" w:type="dxa"/>
            <w:vAlign w:val="center"/>
          </w:tcPr>
          <w:p w:rsidR="00414FF3" w:rsidRPr="00D010D1" w:rsidRDefault="00414FF3" w:rsidP="00C1689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D010D1">
              <w:rPr>
                <w:sz w:val="28"/>
                <w:szCs w:val="28"/>
              </w:rPr>
              <w:t>Председатель</w:t>
            </w:r>
            <w:r w:rsidRPr="00D010D1">
              <w:rPr>
                <w:sz w:val="28"/>
                <w:szCs w:val="28"/>
              </w:rPr>
              <w:br/>
              <w:t xml:space="preserve">территориальной избирательной </w:t>
            </w:r>
            <w:r w:rsidR="00605517" w:rsidRPr="00D010D1">
              <w:rPr>
                <w:sz w:val="28"/>
                <w:szCs w:val="28"/>
              </w:rPr>
              <w:t>комиссии Кашинского</w:t>
            </w:r>
            <w:r w:rsidRPr="00D010D1">
              <w:rPr>
                <w:sz w:val="28"/>
                <w:szCs w:val="28"/>
              </w:rPr>
              <w:t xml:space="preserve"> </w:t>
            </w:r>
            <w:r w:rsidR="005C53D3" w:rsidRPr="00D010D1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Pr="00D010D1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D010D1" w:rsidRDefault="00605517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D010D1">
              <w:rPr>
                <w:sz w:val="28"/>
                <w:szCs w:val="28"/>
              </w:rPr>
              <w:t>С.В. Смирнов</w:t>
            </w:r>
          </w:p>
        </w:tc>
      </w:tr>
      <w:tr w:rsidR="00D010D1" w:rsidRPr="00D010D1" w:rsidTr="00C1689F">
        <w:tc>
          <w:tcPr>
            <w:tcW w:w="4672" w:type="dxa"/>
            <w:vAlign w:val="center"/>
          </w:tcPr>
          <w:p w:rsidR="00414FF3" w:rsidRPr="00D010D1" w:rsidRDefault="00414FF3" w:rsidP="00C1689F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:rsidR="00414FF3" w:rsidRPr="00D010D1" w:rsidRDefault="00414FF3" w:rsidP="00C1689F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D010D1" w:rsidRDefault="00414FF3" w:rsidP="00C1689F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D010D1" w:rsidRPr="00D010D1" w:rsidTr="00C1689F">
        <w:tc>
          <w:tcPr>
            <w:tcW w:w="4672" w:type="dxa"/>
            <w:vAlign w:val="center"/>
          </w:tcPr>
          <w:p w:rsidR="00414FF3" w:rsidRPr="00D010D1" w:rsidRDefault="00414FF3" w:rsidP="00C1689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</w:rPr>
            </w:pPr>
            <w:r w:rsidRPr="00D010D1">
              <w:rPr>
                <w:sz w:val="28"/>
                <w:szCs w:val="28"/>
              </w:rPr>
              <w:t>Секретарь</w:t>
            </w:r>
            <w:r w:rsidRPr="00D010D1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605517" w:rsidRPr="00D010D1">
              <w:rPr>
                <w:sz w:val="28"/>
                <w:szCs w:val="28"/>
              </w:rPr>
              <w:t>Кашинского</w:t>
            </w:r>
            <w:r w:rsidRPr="00D010D1">
              <w:rPr>
                <w:sz w:val="28"/>
                <w:szCs w:val="28"/>
              </w:rPr>
              <w:t xml:space="preserve"> </w:t>
            </w:r>
            <w:r w:rsidR="005C53D3" w:rsidRPr="00D010D1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Pr="00D010D1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</w:rPr>
            </w:pPr>
          </w:p>
        </w:tc>
        <w:tc>
          <w:tcPr>
            <w:tcW w:w="2337" w:type="dxa"/>
            <w:vAlign w:val="bottom"/>
          </w:tcPr>
          <w:p w:rsidR="00414FF3" w:rsidRPr="00D010D1" w:rsidRDefault="00605517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D010D1">
              <w:rPr>
                <w:sz w:val="28"/>
                <w:szCs w:val="28"/>
              </w:rPr>
              <w:t>Ю.Ю. Каменева</w:t>
            </w:r>
          </w:p>
        </w:tc>
      </w:tr>
    </w:tbl>
    <w:p w:rsidR="00EF0CF6" w:rsidRPr="0078008A" w:rsidRDefault="00EF0CF6" w:rsidP="00AC4898">
      <w:pPr>
        <w:tabs>
          <w:tab w:val="left" w:pos="1134"/>
        </w:tabs>
        <w:spacing w:line="360" w:lineRule="auto"/>
        <w:jc w:val="both"/>
        <w:rPr>
          <w:color w:val="FF0000"/>
          <w:sz w:val="28"/>
        </w:rPr>
        <w:sectPr w:rsidR="00EF0CF6" w:rsidRPr="0078008A" w:rsidSect="00D010D1">
          <w:headerReference w:type="default" r:id="rId8"/>
          <w:pgSz w:w="11907" w:h="16840"/>
          <w:pgMar w:top="1134" w:right="851" w:bottom="709" w:left="1701" w:header="720" w:footer="720" w:gutter="0"/>
          <w:pgNumType w:start="1"/>
          <w:cols w:space="720"/>
          <w:titlePg/>
        </w:sectPr>
      </w:pPr>
    </w:p>
    <w:p w:rsidR="000E5FFA" w:rsidRPr="00D738BB" w:rsidRDefault="000E5FFA" w:rsidP="000E5FFA">
      <w:pPr>
        <w:ind w:left="9912"/>
        <w:jc w:val="center"/>
        <w:rPr>
          <w:sz w:val="28"/>
        </w:rPr>
      </w:pPr>
      <w:r w:rsidRPr="00D738BB">
        <w:rPr>
          <w:sz w:val="28"/>
        </w:rPr>
        <w:lastRenderedPageBreak/>
        <w:t>Приложение</w:t>
      </w:r>
    </w:p>
    <w:p w:rsidR="000E5FFA" w:rsidRPr="00D738BB" w:rsidRDefault="000E5FFA" w:rsidP="000E5FFA">
      <w:pPr>
        <w:ind w:left="9912"/>
        <w:jc w:val="center"/>
        <w:rPr>
          <w:sz w:val="28"/>
        </w:rPr>
      </w:pPr>
      <w:r w:rsidRPr="00D738BB">
        <w:rPr>
          <w:sz w:val="28"/>
        </w:rPr>
        <w:t>к постановлению территориальной</w:t>
      </w:r>
    </w:p>
    <w:p w:rsidR="000E5FFA" w:rsidRPr="00D738BB" w:rsidRDefault="000E5FFA" w:rsidP="000E5FFA">
      <w:pPr>
        <w:ind w:left="9912"/>
        <w:jc w:val="center"/>
        <w:rPr>
          <w:sz w:val="28"/>
        </w:rPr>
      </w:pPr>
      <w:r w:rsidRPr="00D738BB">
        <w:rPr>
          <w:sz w:val="28"/>
        </w:rPr>
        <w:t>избирательной комиссии</w:t>
      </w:r>
    </w:p>
    <w:p w:rsidR="000E5FFA" w:rsidRPr="00D738BB" w:rsidRDefault="00605517" w:rsidP="000E5FFA">
      <w:pPr>
        <w:ind w:left="9912"/>
        <w:jc w:val="center"/>
        <w:rPr>
          <w:sz w:val="28"/>
        </w:rPr>
      </w:pPr>
      <w:r w:rsidRPr="00D738BB">
        <w:rPr>
          <w:sz w:val="28"/>
        </w:rPr>
        <w:t>Кашинского</w:t>
      </w:r>
      <w:r w:rsidR="000E5FFA" w:rsidRPr="00D738BB">
        <w:rPr>
          <w:sz w:val="28"/>
        </w:rPr>
        <w:t xml:space="preserve"> </w:t>
      </w:r>
      <w:r w:rsidR="005C53D3" w:rsidRPr="00D738BB">
        <w:rPr>
          <w:sz w:val="28"/>
        </w:rPr>
        <w:t>округа</w:t>
      </w:r>
    </w:p>
    <w:p w:rsidR="000E5FFA" w:rsidRPr="00D738BB" w:rsidRDefault="000E5FFA" w:rsidP="000E5FFA">
      <w:pPr>
        <w:ind w:left="9912"/>
        <w:jc w:val="center"/>
        <w:rPr>
          <w:sz w:val="28"/>
        </w:rPr>
      </w:pPr>
      <w:r w:rsidRPr="00D738BB">
        <w:rPr>
          <w:sz w:val="28"/>
        </w:rPr>
        <w:t xml:space="preserve">от </w:t>
      </w:r>
      <w:r w:rsidR="00D738BB" w:rsidRPr="00D738BB">
        <w:rPr>
          <w:sz w:val="28"/>
        </w:rPr>
        <w:t>1</w:t>
      </w:r>
      <w:r w:rsidR="00DA2A83">
        <w:rPr>
          <w:sz w:val="28"/>
        </w:rPr>
        <w:t>3</w:t>
      </w:r>
      <w:r w:rsidRPr="00D738BB">
        <w:rPr>
          <w:sz w:val="28"/>
        </w:rPr>
        <w:t xml:space="preserve"> января 20</w:t>
      </w:r>
      <w:r w:rsidR="00556F0B" w:rsidRPr="00D738BB">
        <w:rPr>
          <w:sz w:val="28"/>
        </w:rPr>
        <w:t>2</w:t>
      </w:r>
      <w:r w:rsidR="00D738BB" w:rsidRPr="00D738BB">
        <w:rPr>
          <w:sz w:val="28"/>
        </w:rPr>
        <w:t>5</w:t>
      </w:r>
      <w:r w:rsidRPr="00D738BB">
        <w:rPr>
          <w:sz w:val="28"/>
        </w:rPr>
        <w:t xml:space="preserve"> </w:t>
      </w:r>
      <w:r w:rsidR="001F021A" w:rsidRPr="00D738BB">
        <w:rPr>
          <w:sz w:val="28"/>
        </w:rPr>
        <w:t>г</w:t>
      </w:r>
      <w:r w:rsidR="00D738BB" w:rsidRPr="00D738BB">
        <w:rPr>
          <w:sz w:val="28"/>
        </w:rPr>
        <w:t>.</w:t>
      </w:r>
      <w:r w:rsidR="001F021A" w:rsidRPr="00D738BB">
        <w:rPr>
          <w:sz w:val="28"/>
        </w:rPr>
        <w:t xml:space="preserve"> </w:t>
      </w:r>
      <w:r w:rsidRPr="00D738BB">
        <w:rPr>
          <w:sz w:val="28"/>
        </w:rPr>
        <w:t xml:space="preserve">№ </w:t>
      </w:r>
      <w:r w:rsidR="00D738BB" w:rsidRPr="00D738BB">
        <w:rPr>
          <w:sz w:val="28"/>
        </w:rPr>
        <w:t>78/451-5</w:t>
      </w:r>
    </w:p>
    <w:p w:rsidR="000E5FFA" w:rsidRPr="0078008A" w:rsidRDefault="000E5FFA" w:rsidP="000E5FFA">
      <w:pPr>
        <w:ind w:left="6300"/>
        <w:jc w:val="center"/>
        <w:rPr>
          <w:color w:val="FF0000"/>
          <w:sz w:val="28"/>
        </w:rPr>
      </w:pPr>
    </w:p>
    <w:p w:rsidR="00D738BB" w:rsidRPr="00D738BB" w:rsidRDefault="000E5FFA" w:rsidP="00D738BB">
      <w:pPr>
        <w:jc w:val="center"/>
        <w:rPr>
          <w:b/>
          <w:bCs/>
          <w:sz w:val="28"/>
          <w:szCs w:val="28"/>
        </w:rPr>
      </w:pPr>
      <w:r w:rsidRPr="00D738BB">
        <w:rPr>
          <w:b/>
          <w:bCs/>
          <w:sz w:val="28"/>
        </w:rPr>
        <w:t>План</w:t>
      </w:r>
      <w:r w:rsidRPr="00D738BB">
        <w:rPr>
          <w:b/>
          <w:bCs/>
          <w:sz w:val="28"/>
          <w:szCs w:val="28"/>
        </w:rPr>
        <w:t xml:space="preserve"> </w:t>
      </w:r>
      <w:r w:rsidR="00D738BB" w:rsidRPr="00D738BB">
        <w:rPr>
          <w:b/>
          <w:bCs/>
          <w:sz w:val="28"/>
          <w:szCs w:val="28"/>
        </w:rPr>
        <w:t>мероприятий</w:t>
      </w:r>
    </w:p>
    <w:p w:rsidR="000E5FFA" w:rsidRPr="00D738BB" w:rsidRDefault="00D738BB" w:rsidP="00D738BB">
      <w:pPr>
        <w:jc w:val="center"/>
        <w:rPr>
          <w:b/>
          <w:bCs/>
          <w:sz w:val="28"/>
          <w:szCs w:val="28"/>
        </w:rPr>
      </w:pPr>
      <w:r w:rsidRPr="00D738BB">
        <w:rPr>
          <w:b/>
          <w:bCs/>
          <w:sz w:val="28"/>
          <w:szCs w:val="28"/>
        </w:rPr>
        <w:t>территориальной избирательной комиссии Кашинского округа по обеспечению избирательных прав граждан Российской Федерации, являющихся инвалидами, при подготовке и проведении выборов, проводимых на территории Кашинского городского округа в Единый день голосования 14 сентября 2025 года</w:t>
      </w:r>
    </w:p>
    <w:p w:rsidR="00D738BB" w:rsidRPr="00D738BB" w:rsidRDefault="00D738BB" w:rsidP="00D738BB">
      <w:pPr>
        <w:jc w:val="center"/>
        <w:rPr>
          <w:b/>
          <w:bCs/>
          <w:sz w:val="28"/>
          <w:szCs w:val="28"/>
        </w:rPr>
      </w:pPr>
    </w:p>
    <w:tbl>
      <w:tblPr>
        <w:tblW w:w="148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8551"/>
        <w:gridCol w:w="2667"/>
        <w:gridCol w:w="2920"/>
      </w:tblGrid>
      <w:tr w:rsidR="00D738BB" w:rsidRPr="00D738BB" w:rsidTr="00DC7CC7">
        <w:trPr>
          <w:trHeight w:val="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D738BB" w:rsidRDefault="000E5FFA" w:rsidP="000E5FFA">
            <w:pPr>
              <w:jc w:val="center"/>
              <w:rPr>
                <w:b/>
                <w:lang w:eastAsia="en-US"/>
              </w:rPr>
            </w:pPr>
            <w:r w:rsidRPr="00D738BB">
              <w:rPr>
                <w:b/>
                <w:lang w:eastAsia="en-US"/>
              </w:rPr>
              <w:t>№</w:t>
            </w:r>
          </w:p>
          <w:p w:rsidR="000E5FFA" w:rsidRPr="00D738BB" w:rsidRDefault="000E5FFA" w:rsidP="000E5FFA">
            <w:pPr>
              <w:jc w:val="center"/>
              <w:rPr>
                <w:b/>
                <w:lang w:eastAsia="en-US"/>
              </w:rPr>
            </w:pPr>
            <w:r w:rsidRPr="00D738BB">
              <w:rPr>
                <w:b/>
                <w:lang w:eastAsia="en-US"/>
              </w:rPr>
              <w:t>п/п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D738BB" w:rsidRDefault="000E5FFA" w:rsidP="000E5FFA">
            <w:pPr>
              <w:jc w:val="center"/>
              <w:rPr>
                <w:b/>
                <w:lang w:eastAsia="en-US"/>
              </w:rPr>
            </w:pPr>
            <w:r w:rsidRPr="00D738BB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D738BB" w:rsidRDefault="000E5FFA" w:rsidP="000E5FFA">
            <w:pPr>
              <w:jc w:val="center"/>
              <w:rPr>
                <w:b/>
                <w:lang w:eastAsia="en-US"/>
              </w:rPr>
            </w:pPr>
            <w:r w:rsidRPr="00D738BB">
              <w:rPr>
                <w:b/>
                <w:lang w:eastAsia="en-US"/>
              </w:rPr>
              <w:t>Сроки проведения и исполнения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D738BB" w:rsidRDefault="000E5FFA" w:rsidP="000E5FFA">
            <w:pPr>
              <w:jc w:val="center"/>
              <w:rPr>
                <w:b/>
                <w:lang w:eastAsia="en-US"/>
              </w:rPr>
            </w:pPr>
            <w:r w:rsidRPr="00D738BB">
              <w:rPr>
                <w:b/>
                <w:lang w:eastAsia="en-US"/>
              </w:rPr>
              <w:t xml:space="preserve">Ответственные </w:t>
            </w:r>
          </w:p>
        </w:tc>
      </w:tr>
      <w:tr w:rsidR="00D738BB" w:rsidRPr="00D738BB" w:rsidTr="00DC7CC7">
        <w:trPr>
          <w:trHeight w:val="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D738BB" w:rsidRDefault="000E5FFA" w:rsidP="000E5FFA">
            <w:pPr>
              <w:jc w:val="center"/>
              <w:rPr>
                <w:lang w:eastAsia="en-US"/>
              </w:rPr>
            </w:pPr>
            <w:r w:rsidRPr="00D738BB">
              <w:rPr>
                <w:lang w:eastAsia="en-US"/>
              </w:rPr>
              <w:t>1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D738BB" w:rsidRDefault="000E5FFA" w:rsidP="000E5FFA">
            <w:pPr>
              <w:jc w:val="center"/>
              <w:rPr>
                <w:lang w:eastAsia="en-US"/>
              </w:rPr>
            </w:pPr>
            <w:r w:rsidRPr="00D738BB">
              <w:rPr>
                <w:lang w:eastAsia="en-US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D738BB" w:rsidRDefault="000E5FFA" w:rsidP="000E5FFA">
            <w:pPr>
              <w:jc w:val="center"/>
              <w:rPr>
                <w:lang w:eastAsia="en-US"/>
              </w:rPr>
            </w:pPr>
            <w:r w:rsidRPr="00D738BB">
              <w:rPr>
                <w:lang w:eastAsia="en-US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D738BB" w:rsidRDefault="000E5FFA" w:rsidP="000E5FFA">
            <w:pPr>
              <w:jc w:val="center"/>
              <w:rPr>
                <w:lang w:eastAsia="en-US"/>
              </w:rPr>
            </w:pPr>
            <w:r w:rsidRPr="00D738BB">
              <w:rPr>
                <w:lang w:eastAsia="en-US"/>
              </w:rPr>
              <w:t>4</w:t>
            </w:r>
          </w:p>
        </w:tc>
      </w:tr>
      <w:tr w:rsidR="00D738BB" w:rsidRPr="00D738BB" w:rsidTr="00DC7CC7">
        <w:tc>
          <w:tcPr>
            <w:tcW w:w="14822" w:type="dxa"/>
            <w:gridSpan w:val="4"/>
            <w:vAlign w:val="center"/>
          </w:tcPr>
          <w:p w:rsidR="003D550B" w:rsidRPr="00D738BB" w:rsidRDefault="003D550B" w:rsidP="003D550B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738BB">
              <w:rPr>
                <w:b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D738BB" w:rsidRPr="00D738BB" w:rsidTr="00DC7CC7">
        <w:trPr>
          <w:trHeight w:val="14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FA" w:rsidRPr="00D738BB" w:rsidRDefault="000E5FFA" w:rsidP="00D269FE">
            <w:pPr>
              <w:jc w:val="center"/>
              <w:rPr>
                <w:lang w:eastAsia="en-US"/>
              </w:rPr>
            </w:pPr>
            <w:r w:rsidRPr="00D738BB">
              <w:rPr>
                <w:lang w:eastAsia="en-US"/>
              </w:rPr>
              <w:t>1.</w:t>
            </w:r>
            <w:r w:rsidR="00B86AEE" w:rsidRPr="00D738BB">
              <w:rPr>
                <w:lang w:eastAsia="en-US"/>
              </w:rPr>
              <w:t>1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A" w:rsidRPr="00D738BB" w:rsidRDefault="000E5FFA" w:rsidP="000E5FFA">
            <w:pPr>
              <w:jc w:val="both"/>
              <w:rPr>
                <w:rFonts w:eastAsia="Calibri"/>
                <w:lang w:eastAsia="en-US"/>
              </w:rPr>
            </w:pPr>
            <w:r w:rsidRPr="00D738BB">
              <w:rPr>
                <w:rFonts w:eastAsia="Calibri"/>
                <w:lang w:eastAsia="en-US"/>
              </w:rPr>
              <w:t xml:space="preserve">    Проведение заседаний Рабочей группы по взаимодействию территориальной избирательной комиссии </w:t>
            </w:r>
            <w:r w:rsidR="00605517" w:rsidRPr="00D738BB">
              <w:rPr>
                <w:rFonts w:eastAsia="Calibri"/>
                <w:lang w:eastAsia="en-US"/>
              </w:rPr>
              <w:t>Каши</w:t>
            </w:r>
            <w:r w:rsidR="00556F0B" w:rsidRPr="00D738BB">
              <w:rPr>
                <w:rFonts w:eastAsia="Calibri"/>
                <w:lang w:eastAsia="en-US"/>
              </w:rPr>
              <w:t>нского</w:t>
            </w:r>
            <w:r w:rsidRPr="00D738BB">
              <w:rPr>
                <w:rFonts w:eastAsia="Calibri"/>
                <w:lang w:eastAsia="en-US"/>
              </w:rPr>
              <w:t xml:space="preserve"> </w:t>
            </w:r>
            <w:r w:rsidR="005C53D3" w:rsidRPr="00D738BB">
              <w:rPr>
                <w:rFonts w:eastAsia="Calibri"/>
                <w:lang w:eastAsia="en-US"/>
              </w:rPr>
              <w:t>округа</w:t>
            </w:r>
            <w:r w:rsidRPr="00D738BB">
              <w:rPr>
                <w:rFonts w:eastAsia="Calibri"/>
                <w:lang w:eastAsia="en-US"/>
              </w:rPr>
              <w:t xml:space="preserve"> (далее – ТИК) с </w:t>
            </w:r>
            <w:r w:rsidR="00605517" w:rsidRPr="00D738BB">
              <w:rPr>
                <w:rFonts w:eastAsia="Calibri"/>
                <w:lang w:eastAsia="en-US"/>
              </w:rPr>
              <w:t>Взаимодействие с ГКУ ТО «ЦСПН» Кашинского городского округа и ГБУ КЦСОН Кашинского городского округа</w:t>
            </w:r>
            <w:r w:rsidRPr="00D738BB">
              <w:rPr>
                <w:rFonts w:eastAsia="Calibri"/>
                <w:lang w:eastAsia="en-US"/>
              </w:rPr>
              <w:t xml:space="preserve"> по рассмотрению вопросов, связанных с обеспечением избирательных прав граждан с ограниченными физическими возможностями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A" w:rsidRPr="00D738BB" w:rsidRDefault="000E5FFA" w:rsidP="00D269FE">
            <w:pPr>
              <w:jc w:val="center"/>
              <w:rPr>
                <w:lang w:eastAsia="en-US"/>
              </w:rPr>
            </w:pPr>
          </w:p>
          <w:p w:rsidR="000E5FFA" w:rsidRPr="00D738BB" w:rsidRDefault="000E5FFA" w:rsidP="00D269FE">
            <w:pPr>
              <w:jc w:val="center"/>
              <w:rPr>
                <w:lang w:eastAsia="en-US"/>
              </w:rPr>
            </w:pPr>
            <w:r w:rsidRPr="00D738BB">
              <w:rPr>
                <w:lang w:eastAsia="en-US"/>
              </w:rPr>
              <w:t>весь период</w:t>
            </w:r>
          </w:p>
          <w:p w:rsidR="000E5FFA" w:rsidRPr="00D738BB" w:rsidRDefault="000E5FFA" w:rsidP="00D269FE">
            <w:pPr>
              <w:jc w:val="center"/>
              <w:rPr>
                <w:lang w:eastAsia="en-US"/>
              </w:rPr>
            </w:pPr>
            <w:r w:rsidRPr="00D738BB">
              <w:rPr>
                <w:lang w:eastAsia="en-US"/>
              </w:rPr>
              <w:t>(при необходимости)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17" w:rsidRPr="00D738BB" w:rsidRDefault="00605517" w:rsidP="006417D2">
            <w:pPr>
              <w:jc w:val="center"/>
              <w:rPr>
                <w:lang w:eastAsia="en-US"/>
              </w:rPr>
            </w:pPr>
            <w:r w:rsidRPr="00D738BB">
              <w:rPr>
                <w:lang w:eastAsia="en-US"/>
              </w:rPr>
              <w:t>Члены рабочей группы,</w:t>
            </w:r>
          </w:p>
          <w:p w:rsidR="000E5FFA" w:rsidRPr="00D738BB" w:rsidRDefault="00605517" w:rsidP="006417D2">
            <w:pPr>
              <w:jc w:val="center"/>
              <w:rPr>
                <w:lang w:eastAsia="en-US"/>
              </w:rPr>
            </w:pPr>
            <w:r w:rsidRPr="00D738BB">
              <w:rPr>
                <w:lang w:eastAsia="en-US"/>
              </w:rPr>
              <w:t>ТИК, УИК, ГКУ ТО «ЦСПН», ГБУ КЦСОН Кашинского городского округа</w:t>
            </w:r>
          </w:p>
        </w:tc>
      </w:tr>
      <w:tr w:rsidR="00D738BB" w:rsidRPr="00D738BB" w:rsidTr="00DC7CC7">
        <w:trPr>
          <w:trHeight w:val="90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40" w:rsidRPr="00D738BB" w:rsidRDefault="00B86AEE" w:rsidP="00D269FE">
            <w:pPr>
              <w:jc w:val="center"/>
              <w:rPr>
                <w:lang w:eastAsia="en-US"/>
              </w:rPr>
            </w:pPr>
            <w:r w:rsidRPr="00D738BB">
              <w:rPr>
                <w:lang w:eastAsia="en-US"/>
              </w:rPr>
              <w:t>1.</w:t>
            </w:r>
            <w:r w:rsidR="00140040" w:rsidRPr="00D738BB">
              <w:rPr>
                <w:lang w:eastAsia="en-US"/>
              </w:rPr>
              <w:t>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40" w:rsidRPr="00D738BB" w:rsidRDefault="00140040" w:rsidP="000E5FFA">
            <w:pPr>
              <w:jc w:val="both"/>
              <w:rPr>
                <w:rFonts w:eastAsia="Calibri"/>
                <w:lang w:eastAsia="en-US"/>
              </w:rPr>
            </w:pPr>
            <w:r w:rsidRPr="00D738BB">
              <w:rPr>
                <w:rFonts w:eastAsia="Calibri"/>
                <w:lang w:eastAsia="en-US"/>
              </w:rPr>
              <w:t xml:space="preserve">Обсуждение вопросов о формах работы с избирателями, являющихся инвалидами, при проведении семинаров с председателями </w:t>
            </w:r>
            <w:r w:rsidR="004C07E0" w:rsidRPr="00D738BB">
              <w:rPr>
                <w:rFonts w:eastAsia="Calibri"/>
                <w:lang w:eastAsia="en-US"/>
              </w:rPr>
              <w:t>участковых</w:t>
            </w:r>
            <w:r w:rsidRPr="00D738BB">
              <w:rPr>
                <w:rFonts w:eastAsia="Calibri"/>
                <w:lang w:eastAsia="en-US"/>
              </w:rPr>
              <w:t xml:space="preserve"> избирательных комиссий.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40" w:rsidRPr="00D738BB" w:rsidRDefault="00140040" w:rsidP="00140040">
            <w:pPr>
              <w:jc w:val="center"/>
              <w:rPr>
                <w:lang w:eastAsia="en-US"/>
              </w:rPr>
            </w:pPr>
            <w:r w:rsidRPr="00D738BB">
              <w:rPr>
                <w:lang w:eastAsia="en-US"/>
              </w:rPr>
              <w:t>весь период</w:t>
            </w:r>
          </w:p>
          <w:p w:rsidR="00140040" w:rsidRPr="00D738BB" w:rsidRDefault="00140040" w:rsidP="00140040">
            <w:pPr>
              <w:jc w:val="center"/>
              <w:rPr>
                <w:lang w:eastAsia="en-US"/>
              </w:rPr>
            </w:pPr>
            <w:r w:rsidRPr="00D738BB">
              <w:rPr>
                <w:lang w:eastAsia="en-US"/>
              </w:rPr>
              <w:t>(при необходимости)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40" w:rsidRPr="00D738BB" w:rsidRDefault="00140040" w:rsidP="006417D2">
            <w:pPr>
              <w:jc w:val="center"/>
              <w:rPr>
                <w:lang w:eastAsia="en-US"/>
              </w:rPr>
            </w:pPr>
            <w:r w:rsidRPr="00D738BB">
              <w:rPr>
                <w:lang w:eastAsia="en-US"/>
              </w:rPr>
              <w:t>Члены рабочей группы</w:t>
            </w:r>
          </w:p>
        </w:tc>
      </w:tr>
      <w:tr w:rsidR="00D738BB" w:rsidRPr="00D738BB" w:rsidTr="00DC7CC7">
        <w:trPr>
          <w:trHeight w:val="14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EE" w:rsidRPr="00D738BB" w:rsidRDefault="00B86AEE" w:rsidP="00053537">
            <w:pPr>
              <w:jc w:val="center"/>
              <w:rPr>
                <w:bCs/>
                <w:lang w:eastAsia="en-US"/>
              </w:rPr>
            </w:pPr>
            <w:r w:rsidRPr="00D738BB">
              <w:rPr>
                <w:bCs/>
                <w:lang w:eastAsia="en-US"/>
              </w:rPr>
              <w:t>1.3</w:t>
            </w:r>
          </w:p>
        </w:tc>
        <w:tc>
          <w:tcPr>
            <w:tcW w:w="8551" w:type="dxa"/>
            <w:vAlign w:val="center"/>
          </w:tcPr>
          <w:p w:rsidR="00B86AEE" w:rsidRPr="00D738BB" w:rsidRDefault="00B86AEE" w:rsidP="00B86AEE">
            <w:pPr>
              <w:spacing w:line="280" w:lineRule="exact"/>
              <w:ind w:right="72" w:firstLine="448"/>
              <w:jc w:val="both"/>
              <w:rPr>
                <w:rFonts w:cs="Arial"/>
              </w:rPr>
            </w:pPr>
            <w:r w:rsidRPr="00D738BB">
              <w:rPr>
                <w:rFonts w:cs="Arial"/>
              </w:rPr>
              <w:t>Рассмотрение на обучающих семинарах территориальной и участковых избирательных комиссий вопросов, связанных с особенностями работы с избирателями являющихся инвалидами, в т.ч. с организацией их голосования, с использованием методических материалов и учебных фильмов ЦИК России.</w:t>
            </w:r>
          </w:p>
        </w:tc>
        <w:tc>
          <w:tcPr>
            <w:tcW w:w="2667" w:type="dxa"/>
            <w:vAlign w:val="center"/>
          </w:tcPr>
          <w:p w:rsidR="00B86AEE" w:rsidRPr="00D738BB" w:rsidRDefault="00B86AEE" w:rsidP="00B86AEE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D738BB">
              <w:rPr>
                <w:lang w:eastAsia="en-US"/>
              </w:rPr>
              <w:t>По плану работы ТИК</w:t>
            </w:r>
          </w:p>
        </w:tc>
        <w:tc>
          <w:tcPr>
            <w:tcW w:w="2920" w:type="dxa"/>
            <w:vAlign w:val="center"/>
          </w:tcPr>
          <w:p w:rsidR="00B86AEE" w:rsidRPr="00D738BB" w:rsidRDefault="00B86AEE" w:rsidP="00B86AEE">
            <w:pPr>
              <w:spacing w:line="280" w:lineRule="exact"/>
              <w:jc w:val="center"/>
            </w:pPr>
            <w:r w:rsidRPr="00D738BB">
              <w:t>Члены рабочей группы, ТИК</w:t>
            </w:r>
          </w:p>
        </w:tc>
      </w:tr>
      <w:tr w:rsidR="00D738BB" w:rsidRPr="00D738BB" w:rsidTr="00DC7CC7">
        <w:trPr>
          <w:trHeight w:val="11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EE" w:rsidRPr="00D738BB" w:rsidRDefault="00053537" w:rsidP="00053537">
            <w:pPr>
              <w:jc w:val="center"/>
              <w:rPr>
                <w:bCs/>
                <w:lang w:eastAsia="en-US"/>
              </w:rPr>
            </w:pPr>
            <w:r w:rsidRPr="00D738BB">
              <w:rPr>
                <w:bCs/>
                <w:lang w:eastAsia="en-US"/>
              </w:rPr>
              <w:t>1.</w:t>
            </w:r>
            <w:r w:rsidR="00B86AEE" w:rsidRPr="00D738BB">
              <w:rPr>
                <w:bCs/>
                <w:lang w:eastAsia="en-US"/>
              </w:rPr>
              <w:t>4</w:t>
            </w:r>
          </w:p>
        </w:tc>
        <w:tc>
          <w:tcPr>
            <w:tcW w:w="8551" w:type="dxa"/>
          </w:tcPr>
          <w:p w:rsidR="00B86AEE" w:rsidRPr="00D738BB" w:rsidRDefault="00B86AEE" w:rsidP="00B86AEE">
            <w:pPr>
              <w:ind w:right="72" w:firstLine="252"/>
              <w:jc w:val="both"/>
              <w:rPr>
                <w:bCs/>
                <w:lang w:eastAsia="en-US"/>
              </w:rPr>
            </w:pPr>
            <w:r w:rsidRPr="00D738BB">
              <w:rPr>
                <w:bCs/>
                <w:lang w:eastAsia="en-US"/>
              </w:rPr>
              <w:t xml:space="preserve">     Участие представителей ТИК Кашинского округа в мероприятиях, проводимых </w:t>
            </w:r>
            <w:r w:rsidRPr="00D738BB">
              <w:rPr>
                <w:rFonts w:eastAsia="Calibri"/>
                <w:lang w:eastAsia="en-US"/>
              </w:rPr>
              <w:t>ГБУ «КЦСОН»</w:t>
            </w:r>
            <w:r w:rsidRPr="00D738BB">
              <w:rPr>
                <w:bCs/>
                <w:lang w:eastAsia="en-US"/>
              </w:rPr>
              <w:t xml:space="preserve"> по организации проведения обучения волонтеров и обеспечении добровольцев методическими и информационными материалами для осуществления волонтерской деятельности</w:t>
            </w:r>
          </w:p>
        </w:tc>
        <w:tc>
          <w:tcPr>
            <w:tcW w:w="2667" w:type="dxa"/>
            <w:vAlign w:val="center"/>
          </w:tcPr>
          <w:p w:rsidR="00B86AEE" w:rsidRPr="00D738BB" w:rsidRDefault="00B86AEE" w:rsidP="00B86AEE">
            <w:pPr>
              <w:keepNext/>
              <w:keepLines/>
              <w:ind w:left="52"/>
              <w:jc w:val="center"/>
              <w:outlineLvl w:val="0"/>
              <w:rPr>
                <w:lang w:eastAsia="en-US"/>
              </w:rPr>
            </w:pPr>
            <w:r w:rsidRPr="00D738BB">
              <w:rPr>
                <w:lang w:eastAsia="en-US"/>
              </w:rPr>
              <w:t>весь период</w:t>
            </w:r>
          </w:p>
        </w:tc>
        <w:tc>
          <w:tcPr>
            <w:tcW w:w="2920" w:type="dxa"/>
            <w:vAlign w:val="center"/>
          </w:tcPr>
          <w:p w:rsidR="00B86AEE" w:rsidRPr="00D738BB" w:rsidRDefault="00B86AEE" w:rsidP="00B86AEE">
            <w:pPr>
              <w:jc w:val="center"/>
              <w:rPr>
                <w:lang w:eastAsia="en-US"/>
              </w:rPr>
            </w:pPr>
            <w:r w:rsidRPr="00D738BB">
              <w:rPr>
                <w:lang w:eastAsia="en-US"/>
              </w:rPr>
              <w:t>Члены рабочей группы,</w:t>
            </w:r>
          </w:p>
          <w:p w:rsidR="00B86AEE" w:rsidRPr="00D738BB" w:rsidRDefault="00B86AEE" w:rsidP="00B86AEE">
            <w:pPr>
              <w:jc w:val="center"/>
              <w:rPr>
                <w:lang w:eastAsia="en-US"/>
              </w:rPr>
            </w:pPr>
            <w:r w:rsidRPr="00D738BB">
              <w:rPr>
                <w:lang w:eastAsia="en-US"/>
              </w:rPr>
              <w:t>ТИК, ГБУ КЦСОН Кашинского городского округа</w:t>
            </w:r>
          </w:p>
        </w:tc>
      </w:tr>
      <w:tr w:rsidR="00D738BB" w:rsidRPr="00D738BB" w:rsidTr="00DC7CC7">
        <w:trPr>
          <w:trHeight w:val="8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EE" w:rsidRPr="00D738BB" w:rsidRDefault="00053537" w:rsidP="00053537">
            <w:pPr>
              <w:jc w:val="center"/>
              <w:rPr>
                <w:bCs/>
                <w:lang w:eastAsia="en-US"/>
              </w:rPr>
            </w:pPr>
            <w:r w:rsidRPr="00D738BB">
              <w:rPr>
                <w:bCs/>
                <w:lang w:eastAsia="en-US"/>
              </w:rPr>
              <w:lastRenderedPageBreak/>
              <w:t>1.</w:t>
            </w:r>
            <w:r w:rsidR="00B86AEE" w:rsidRPr="00D738BB">
              <w:rPr>
                <w:bCs/>
                <w:lang w:eastAsia="en-US"/>
              </w:rPr>
              <w:t>5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EE" w:rsidRPr="00D738BB" w:rsidRDefault="00B86AEE" w:rsidP="00B86AEE">
            <w:pPr>
              <w:ind w:right="72" w:firstLine="252"/>
              <w:jc w:val="both"/>
              <w:rPr>
                <w:bCs/>
                <w:lang w:eastAsia="en-US"/>
              </w:rPr>
            </w:pPr>
            <w:r w:rsidRPr="00D738BB">
              <w:rPr>
                <w:bCs/>
                <w:lang w:eastAsia="en-US"/>
              </w:rPr>
              <w:t>Организация работы «Горячей линии» (в том числе «sms»-линии) в целях оперативного реагирования на вопросы и предложения избирателей, являющихся инвалидами связанные с подготовкой и проведением выборов, консультаций и разъяснений избирательного законодательства и о избирательных правах граждан, являющихся инвалидами:</w:t>
            </w:r>
          </w:p>
          <w:p w:rsidR="00B86AEE" w:rsidRPr="00D738BB" w:rsidRDefault="00B86AEE" w:rsidP="00B86AEE">
            <w:pPr>
              <w:ind w:right="72" w:firstLine="252"/>
              <w:jc w:val="both"/>
              <w:rPr>
                <w:bCs/>
                <w:lang w:eastAsia="en-US"/>
              </w:rPr>
            </w:pPr>
            <w:r w:rsidRPr="00D738BB">
              <w:rPr>
                <w:bCs/>
                <w:lang w:eastAsia="en-US"/>
              </w:rPr>
              <w:t>-  в территориальных избирательных комиссиях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EE" w:rsidRPr="00D738BB" w:rsidRDefault="00B86AEE" w:rsidP="004C07E0">
            <w:pPr>
              <w:keepNext/>
              <w:keepLines/>
              <w:ind w:left="52"/>
              <w:jc w:val="center"/>
              <w:outlineLvl w:val="0"/>
              <w:rPr>
                <w:lang w:eastAsia="en-US"/>
              </w:rPr>
            </w:pPr>
            <w:r w:rsidRPr="00D738BB">
              <w:rPr>
                <w:lang w:eastAsia="en-US"/>
              </w:rPr>
              <w:t>Единый день голосования</w:t>
            </w:r>
            <w:r w:rsidR="004C07E0" w:rsidRPr="00D738BB">
              <w:rPr>
                <w:lang w:eastAsia="en-US"/>
              </w:rPr>
              <w:t xml:space="preserve"> (июль-сентябрь)</w:t>
            </w:r>
            <w:r w:rsidRPr="00D738BB">
              <w:rPr>
                <w:lang w:eastAsia="en-US"/>
              </w:rPr>
              <w:t>;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EE" w:rsidRPr="00D738BB" w:rsidRDefault="00B86AEE" w:rsidP="00B86AEE">
            <w:pPr>
              <w:jc w:val="center"/>
              <w:rPr>
                <w:lang w:eastAsia="en-US"/>
              </w:rPr>
            </w:pPr>
            <w:r w:rsidRPr="00D738BB">
              <w:rPr>
                <w:lang w:eastAsia="en-US"/>
              </w:rPr>
              <w:t>ТИК</w:t>
            </w:r>
          </w:p>
        </w:tc>
      </w:tr>
      <w:tr w:rsidR="00DC7CC7" w:rsidRPr="00DC7CC7" w:rsidTr="00DC7CC7">
        <w:trPr>
          <w:trHeight w:val="680"/>
        </w:trPr>
        <w:tc>
          <w:tcPr>
            <w:tcW w:w="14822" w:type="dxa"/>
            <w:gridSpan w:val="4"/>
            <w:vAlign w:val="center"/>
          </w:tcPr>
          <w:p w:rsidR="00B86AEE" w:rsidRPr="00DC7CC7" w:rsidRDefault="00B86AEE" w:rsidP="00B86AEE">
            <w:pPr>
              <w:pStyle w:val="af7"/>
              <w:numPr>
                <w:ilvl w:val="0"/>
                <w:numId w:val="23"/>
              </w:num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DC7CC7">
              <w:rPr>
                <w:b/>
                <w:sz w:val="28"/>
                <w:szCs w:val="28"/>
                <w:lang w:eastAsia="en-US"/>
              </w:rPr>
              <w:t xml:space="preserve">Организация работы по получению (уточнению) сведений об избирателях, являющимися инвалидами, включенных в списки избирателей на территории </w:t>
            </w:r>
            <w:r w:rsidR="00DC7CC7" w:rsidRPr="00DC7CC7">
              <w:rPr>
                <w:b/>
                <w:sz w:val="28"/>
                <w:szCs w:val="28"/>
                <w:lang w:eastAsia="en-US"/>
              </w:rPr>
              <w:t>Кашинского муниципального округа</w:t>
            </w:r>
          </w:p>
        </w:tc>
      </w:tr>
      <w:tr w:rsidR="00DC7CC7" w:rsidRPr="00DC7CC7" w:rsidTr="00DC7CC7">
        <w:trPr>
          <w:trHeight w:val="8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EE" w:rsidRPr="00DC7CC7" w:rsidRDefault="00053537" w:rsidP="00053537">
            <w:pPr>
              <w:ind w:left="58"/>
              <w:jc w:val="center"/>
              <w:rPr>
                <w:lang w:eastAsia="en-US"/>
              </w:rPr>
            </w:pPr>
            <w:r w:rsidRPr="00DC7CC7">
              <w:rPr>
                <w:lang w:eastAsia="en-US"/>
              </w:rPr>
              <w:t>2.1</w:t>
            </w:r>
          </w:p>
        </w:tc>
        <w:tc>
          <w:tcPr>
            <w:tcW w:w="8551" w:type="dxa"/>
            <w:vAlign w:val="center"/>
          </w:tcPr>
          <w:p w:rsidR="00B86AEE" w:rsidRPr="00DC7CC7" w:rsidRDefault="00B86AEE" w:rsidP="00B86AEE">
            <w:pPr>
              <w:spacing w:line="280" w:lineRule="exact"/>
              <w:ind w:right="72" w:firstLine="448"/>
              <w:jc w:val="both"/>
              <w:rPr>
                <w:rFonts w:cs="Arial"/>
              </w:rPr>
            </w:pPr>
            <w:r w:rsidRPr="00DC7CC7">
              <w:rPr>
                <w:rFonts w:cs="Arial"/>
              </w:rPr>
              <w:t>Актуализация базы сведений об избирателях, являющихся инвалидами.</w:t>
            </w:r>
          </w:p>
          <w:p w:rsidR="00B86AEE" w:rsidRPr="00DC7CC7" w:rsidRDefault="00B86AEE" w:rsidP="00B86AEE">
            <w:pPr>
              <w:spacing w:line="280" w:lineRule="exact"/>
              <w:ind w:right="72" w:firstLine="448"/>
              <w:jc w:val="both"/>
              <w:rPr>
                <w:rFonts w:cs="Arial"/>
              </w:rPr>
            </w:pPr>
            <w:r w:rsidRPr="00DC7CC7">
              <w:rPr>
                <w:rFonts w:cs="Arial"/>
              </w:rPr>
              <w:t>- уточнение информации и сведений Паспорта УИК об избирателях по категориям инвалидности: инвалиды по зрению, инвалиды по слуху, инвалиды с нарушением функций опорно-двигательного аппарата (в том числе колясочники и лежачие);</w:t>
            </w:r>
          </w:p>
          <w:p w:rsidR="00B86AEE" w:rsidRPr="00DC7CC7" w:rsidRDefault="00B86AEE" w:rsidP="00B86AEE">
            <w:pPr>
              <w:spacing w:line="280" w:lineRule="exact"/>
              <w:ind w:right="72" w:firstLine="448"/>
              <w:jc w:val="both"/>
              <w:rPr>
                <w:rFonts w:cs="Arial"/>
              </w:rPr>
            </w:pPr>
            <w:r w:rsidRPr="00DC7CC7">
              <w:rPr>
                <w:rFonts w:cs="Arial"/>
              </w:rPr>
              <w:t>- о количестве избирателей - инвалидов по зрению для подготовки информационных материалов о выборах,</w:t>
            </w:r>
          </w:p>
          <w:p w:rsidR="00B86AEE" w:rsidRPr="00DC7CC7" w:rsidRDefault="00B86AEE" w:rsidP="00B86AEE">
            <w:pPr>
              <w:spacing w:line="280" w:lineRule="exact"/>
              <w:ind w:right="72" w:firstLine="448"/>
              <w:jc w:val="both"/>
              <w:rPr>
                <w:rFonts w:cs="Arial"/>
              </w:rPr>
            </w:pPr>
            <w:r w:rsidRPr="00DC7CC7">
              <w:rPr>
                <w:rFonts w:cs="Arial"/>
              </w:rPr>
              <w:t>- о необходимом количестве добровольцев и волонтеров для оказания помощи избирателям, являющихся инвалидами и пожилым избирателям в день голосования на избирательных участках, в рамках реализации волонтерского проекта «Выборы доступны всем».</w:t>
            </w:r>
          </w:p>
        </w:tc>
        <w:tc>
          <w:tcPr>
            <w:tcW w:w="2667" w:type="dxa"/>
            <w:vAlign w:val="center"/>
          </w:tcPr>
          <w:p w:rsidR="00B86AEE" w:rsidRPr="00DC7CC7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DC7CC7">
              <w:rPr>
                <w:lang w:eastAsia="en-US"/>
              </w:rPr>
              <w:t>Единый день голосования (июль-сентябрь)</w:t>
            </w:r>
          </w:p>
        </w:tc>
        <w:tc>
          <w:tcPr>
            <w:tcW w:w="2920" w:type="dxa"/>
            <w:vAlign w:val="center"/>
          </w:tcPr>
          <w:p w:rsidR="00B86AEE" w:rsidRPr="00DC7CC7" w:rsidRDefault="00B86AEE" w:rsidP="00B86AEE">
            <w:pPr>
              <w:spacing w:line="280" w:lineRule="exact"/>
              <w:jc w:val="center"/>
            </w:pPr>
            <w:r w:rsidRPr="00DC7CC7">
              <w:t>Члены рабочей группы,</w:t>
            </w:r>
          </w:p>
          <w:p w:rsidR="00B86AEE" w:rsidRPr="00DC7CC7" w:rsidRDefault="00B86AEE" w:rsidP="00B86AEE">
            <w:pPr>
              <w:spacing w:line="280" w:lineRule="exact"/>
              <w:jc w:val="center"/>
            </w:pPr>
            <w:r w:rsidRPr="00DC7CC7">
              <w:t xml:space="preserve">ТИК, УИК, ГКУ ТО «ЦСПН», ГБУ КЦСОН Кашинского городского округа, </w:t>
            </w:r>
            <w:r w:rsidRPr="00DC7CC7">
              <w:rPr>
                <w:bCs/>
              </w:rPr>
              <w:t>МО ООИ, волонтеры</w:t>
            </w:r>
          </w:p>
        </w:tc>
      </w:tr>
      <w:tr w:rsidR="00DC7CC7" w:rsidRPr="00DC7CC7" w:rsidTr="00DC7CC7">
        <w:trPr>
          <w:trHeight w:val="41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DC7CC7" w:rsidRDefault="004C07E0" w:rsidP="004C07E0">
            <w:pPr>
              <w:ind w:left="58"/>
              <w:jc w:val="center"/>
              <w:rPr>
                <w:lang w:eastAsia="en-US"/>
              </w:rPr>
            </w:pPr>
            <w:r w:rsidRPr="00DC7CC7">
              <w:rPr>
                <w:lang w:eastAsia="en-US"/>
              </w:rPr>
              <w:t>2.2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0" w:rsidRPr="00DC7CC7" w:rsidRDefault="004C07E0" w:rsidP="004C07E0">
            <w:pPr>
              <w:ind w:right="72" w:firstLine="252"/>
              <w:jc w:val="both"/>
              <w:rPr>
                <w:bCs/>
                <w:lang w:eastAsia="en-US"/>
              </w:rPr>
            </w:pPr>
            <w:r w:rsidRPr="00DC7CC7">
              <w:rPr>
                <w:bCs/>
                <w:lang w:eastAsia="en-US"/>
              </w:rPr>
              <w:t>Принятие решения о потребности в технологическом оборудовании избирательных участков для голосования избирателей, являющихся инвалидами, на основе сведений в Паспорте УИК:</w:t>
            </w:r>
          </w:p>
          <w:p w:rsidR="004C07E0" w:rsidRPr="00DC7CC7" w:rsidRDefault="004C07E0" w:rsidP="004C07E0">
            <w:pPr>
              <w:ind w:right="72" w:firstLine="252"/>
              <w:jc w:val="both"/>
              <w:rPr>
                <w:bCs/>
                <w:lang w:eastAsia="en-US"/>
              </w:rPr>
            </w:pPr>
            <w:r w:rsidRPr="00DC7CC7">
              <w:rPr>
                <w:bCs/>
                <w:lang w:eastAsia="en-US"/>
              </w:rPr>
              <w:t xml:space="preserve">- специальные кабины для голосования избирателей с нарушением функций опорно-двигательного аппарата, </w:t>
            </w:r>
          </w:p>
          <w:p w:rsidR="004C07E0" w:rsidRPr="00DC7CC7" w:rsidRDefault="004C07E0" w:rsidP="004C07E0">
            <w:pPr>
              <w:ind w:right="72" w:firstLine="252"/>
              <w:jc w:val="both"/>
              <w:rPr>
                <w:bCs/>
                <w:lang w:eastAsia="en-US"/>
              </w:rPr>
            </w:pPr>
            <w:r w:rsidRPr="00DC7CC7">
              <w:rPr>
                <w:bCs/>
                <w:lang w:eastAsia="en-US"/>
              </w:rPr>
              <w:t xml:space="preserve">- ширмы для голосования, </w:t>
            </w:r>
          </w:p>
          <w:p w:rsidR="004C07E0" w:rsidRPr="00DC7CC7" w:rsidRDefault="004C07E0" w:rsidP="004C07E0">
            <w:pPr>
              <w:ind w:right="72" w:firstLine="252"/>
              <w:jc w:val="both"/>
              <w:rPr>
                <w:bCs/>
                <w:lang w:eastAsia="en-US"/>
              </w:rPr>
            </w:pPr>
            <w:r w:rsidRPr="00DC7CC7">
              <w:rPr>
                <w:bCs/>
                <w:lang w:eastAsia="en-US"/>
              </w:rPr>
              <w:t>- дополнительное освещение в кабинках для голосования,</w:t>
            </w:r>
          </w:p>
          <w:p w:rsidR="004C07E0" w:rsidRPr="00DC7CC7" w:rsidRDefault="004C07E0" w:rsidP="004C07E0">
            <w:pPr>
              <w:ind w:right="72" w:firstLine="252"/>
              <w:jc w:val="both"/>
              <w:rPr>
                <w:bCs/>
                <w:lang w:eastAsia="en-US"/>
              </w:rPr>
            </w:pPr>
            <w:r w:rsidRPr="00DC7CC7">
              <w:rPr>
                <w:bCs/>
                <w:lang w:eastAsia="en-US"/>
              </w:rPr>
              <w:t xml:space="preserve">- лупы, трафареты и т.д. </w:t>
            </w:r>
          </w:p>
        </w:tc>
        <w:tc>
          <w:tcPr>
            <w:tcW w:w="2667" w:type="dxa"/>
            <w:vAlign w:val="center"/>
            <w:hideMark/>
          </w:tcPr>
          <w:p w:rsidR="004C07E0" w:rsidRPr="00DC7CC7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DC7CC7">
              <w:rPr>
                <w:lang w:eastAsia="en-US"/>
              </w:rPr>
              <w:t>Единый день голосования (июль-сентябрь)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DC7CC7" w:rsidRDefault="004C07E0" w:rsidP="004C07E0">
            <w:pPr>
              <w:jc w:val="center"/>
              <w:rPr>
                <w:lang w:eastAsia="en-US"/>
              </w:rPr>
            </w:pPr>
            <w:r w:rsidRPr="00DC7CC7">
              <w:rPr>
                <w:lang w:eastAsia="en-US"/>
              </w:rPr>
              <w:t>Члены рабочей группы,</w:t>
            </w:r>
          </w:p>
          <w:p w:rsidR="004C07E0" w:rsidRPr="00DC7CC7" w:rsidRDefault="004C07E0" w:rsidP="004C07E0">
            <w:pPr>
              <w:jc w:val="center"/>
              <w:rPr>
                <w:lang w:eastAsia="en-US"/>
              </w:rPr>
            </w:pPr>
            <w:r w:rsidRPr="00DC7CC7">
              <w:rPr>
                <w:lang w:eastAsia="en-US"/>
              </w:rPr>
              <w:t>ТИК, УИК</w:t>
            </w:r>
          </w:p>
        </w:tc>
      </w:tr>
      <w:tr w:rsidR="00DC7CC7" w:rsidRPr="00DC7CC7" w:rsidTr="00DC7CC7">
        <w:trPr>
          <w:trHeight w:val="2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DC7CC7" w:rsidRDefault="004C07E0" w:rsidP="004C07E0">
            <w:pPr>
              <w:ind w:left="58"/>
              <w:jc w:val="center"/>
              <w:rPr>
                <w:lang w:eastAsia="en-US"/>
              </w:rPr>
            </w:pPr>
            <w:r w:rsidRPr="00DC7CC7">
              <w:rPr>
                <w:lang w:eastAsia="en-US"/>
              </w:rPr>
              <w:t>2.3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767171"/>
              <w:right w:val="single" w:sz="4" w:space="0" w:color="000000"/>
            </w:tcBorders>
            <w:vAlign w:val="center"/>
          </w:tcPr>
          <w:p w:rsidR="004C07E0" w:rsidRPr="00DC7CC7" w:rsidRDefault="00DC7CC7" w:rsidP="004C07E0">
            <w:pPr>
              <w:spacing w:line="280" w:lineRule="exact"/>
              <w:ind w:firstLine="448"/>
              <w:jc w:val="both"/>
            </w:pPr>
            <w:r w:rsidRPr="00DC7CC7">
              <w:rPr>
                <w:lang w:eastAsia="en-US"/>
              </w:rPr>
              <w:t>Обобщение сведений об избирателях, являющихся инвалидами, зарегистрированных на территории соответствующего избирательного участка.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767171"/>
              <w:right w:val="single" w:sz="4" w:space="0" w:color="auto"/>
            </w:tcBorders>
            <w:vAlign w:val="center"/>
          </w:tcPr>
          <w:p w:rsidR="004C07E0" w:rsidRPr="00DC7CC7" w:rsidRDefault="00DC7CC7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DC7CC7">
              <w:rPr>
                <w:lang w:eastAsia="en-US"/>
              </w:rPr>
              <w:t>В период подготовки и проведения выборов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DC7CC7" w:rsidRDefault="004C07E0" w:rsidP="004C07E0">
            <w:pPr>
              <w:jc w:val="center"/>
              <w:rPr>
                <w:lang w:eastAsia="en-US"/>
              </w:rPr>
            </w:pPr>
            <w:r w:rsidRPr="00DC7CC7">
              <w:rPr>
                <w:lang w:eastAsia="en-US"/>
              </w:rPr>
              <w:t>ТИК, УИК</w:t>
            </w:r>
          </w:p>
        </w:tc>
      </w:tr>
      <w:tr w:rsidR="00DC7CC7" w:rsidRPr="00DC7CC7" w:rsidTr="00DC7CC7">
        <w:trPr>
          <w:trHeight w:val="439"/>
        </w:trPr>
        <w:tc>
          <w:tcPr>
            <w:tcW w:w="1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DC7CC7" w:rsidRDefault="004C07E0" w:rsidP="004C07E0">
            <w:pPr>
              <w:pStyle w:val="af7"/>
              <w:numPr>
                <w:ilvl w:val="0"/>
                <w:numId w:val="23"/>
              </w:num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C7CC7">
              <w:rPr>
                <w:b/>
                <w:bCs/>
                <w:sz w:val="28"/>
                <w:szCs w:val="28"/>
                <w:lang w:eastAsia="en-US"/>
              </w:rPr>
              <w:t>Оборудование и подготовка избирательных участков и помещений для голосования</w:t>
            </w:r>
          </w:p>
        </w:tc>
      </w:tr>
      <w:tr w:rsidR="0078008A" w:rsidRPr="0078008A" w:rsidTr="00DC7CC7">
        <w:trPr>
          <w:trHeight w:val="9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C802CF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C802CF">
              <w:rPr>
                <w:lang w:eastAsia="en-US"/>
              </w:rPr>
              <w:t>3.1</w:t>
            </w:r>
          </w:p>
        </w:tc>
        <w:tc>
          <w:tcPr>
            <w:tcW w:w="8551" w:type="dxa"/>
            <w:vAlign w:val="center"/>
          </w:tcPr>
          <w:p w:rsidR="004C07E0" w:rsidRPr="00C802CF" w:rsidRDefault="004C07E0" w:rsidP="004C07E0">
            <w:pPr>
              <w:spacing w:line="300" w:lineRule="exact"/>
              <w:ind w:firstLine="448"/>
              <w:jc w:val="both"/>
              <w:rPr>
                <w:lang w:eastAsia="en-US"/>
              </w:rPr>
            </w:pPr>
            <w:r w:rsidRPr="00C802CF">
              <w:rPr>
                <w:lang w:eastAsia="en-US"/>
              </w:rPr>
              <w:t xml:space="preserve">Взаимодействие с органами местного самоуправления </w:t>
            </w:r>
            <w:r w:rsidR="00C802CF" w:rsidRPr="00C802CF">
              <w:rPr>
                <w:lang w:eastAsia="en-US"/>
              </w:rPr>
              <w:t>Кашинского муниципального округа</w:t>
            </w:r>
            <w:r w:rsidRPr="00C802CF">
              <w:rPr>
                <w:lang w:eastAsia="en-US"/>
              </w:rPr>
              <w:t xml:space="preserve"> по вопросам </w:t>
            </w:r>
            <w:r w:rsidRPr="00C802CF">
              <w:t xml:space="preserve">обеспечения беспрепятственного доступа избирателей, являющихся инвалидами, к избирательным участкам, </w:t>
            </w:r>
            <w:r w:rsidRPr="00C802CF">
              <w:rPr>
                <w:lang w:eastAsia="en-US"/>
              </w:rPr>
              <w:t xml:space="preserve">в которых </w:t>
            </w:r>
            <w:r w:rsidRPr="00C802CF">
              <w:rPr>
                <w:lang w:eastAsia="en-US"/>
              </w:rPr>
              <w:lastRenderedPageBreak/>
              <w:t>располагаются помещения для голосования,</w:t>
            </w:r>
            <w:r w:rsidRPr="00C802CF">
              <w:t xml:space="preserve"> в том числе в рамках федеральной программы «Доступная среда» </w:t>
            </w:r>
            <w:r w:rsidRPr="00C802CF">
              <w:rPr>
                <w:lang w:eastAsia="en-US"/>
              </w:rPr>
              <w:t xml:space="preserve">и возможного </w:t>
            </w:r>
            <w:r w:rsidRPr="00C802CF">
              <w:t>размещения (переноса) помещений для голосования на 1 этажах.</w:t>
            </w:r>
          </w:p>
        </w:tc>
        <w:tc>
          <w:tcPr>
            <w:tcW w:w="2667" w:type="dxa"/>
            <w:vAlign w:val="center"/>
          </w:tcPr>
          <w:p w:rsidR="004C07E0" w:rsidRPr="00C802CF" w:rsidRDefault="004C07E0" w:rsidP="004C07E0">
            <w:pPr>
              <w:ind w:left="-108" w:right="-108"/>
              <w:jc w:val="center"/>
              <w:rPr>
                <w:lang w:eastAsia="en-US"/>
              </w:rPr>
            </w:pPr>
            <w:r w:rsidRPr="00C802CF">
              <w:lastRenderedPageBreak/>
              <w:t>весь период</w:t>
            </w:r>
          </w:p>
        </w:tc>
        <w:tc>
          <w:tcPr>
            <w:tcW w:w="2920" w:type="dxa"/>
            <w:vAlign w:val="center"/>
          </w:tcPr>
          <w:p w:rsidR="004C07E0" w:rsidRPr="00C802CF" w:rsidRDefault="004C07E0" w:rsidP="004C07E0">
            <w:pPr>
              <w:jc w:val="center"/>
            </w:pPr>
            <w:r w:rsidRPr="00C802CF">
              <w:t>ТИК, УИК</w:t>
            </w:r>
          </w:p>
        </w:tc>
      </w:tr>
      <w:tr w:rsidR="0078008A" w:rsidRPr="0078008A" w:rsidTr="00DC7CC7">
        <w:trPr>
          <w:trHeight w:val="85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C802CF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C802CF">
              <w:rPr>
                <w:lang w:eastAsia="en-US"/>
              </w:rPr>
              <w:lastRenderedPageBreak/>
              <w:t>3.2</w:t>
            </w:r>
          </w:p>
        </w:tc>
        <w:tc>
          <w:tcPr>
            <w:tcW w:w="8551" w:type="dxa"/>
          </w:tcPr>
          <w:p w:rsidR="004C07E0" w:rsidRPr="00C802CF" w:rsidRDefault="004C07E0" w:rsidP="004C07E0">
            <w:pPr>
              <w:spacing w:line="320" w:lineRule="exact"/>
              <w:ind w:firstLine="448"/>
              <w:jc w:val="both"/>
              <w:rPr>
                <w:b/>
              </w:rPr>
            </w:pPr>
            <w:r w:rsidRPr="00C802CF">
              <w:t xml:space="preserve">Взаимодействие с </w:t>
            </w:r>
            <w:r w:rsidRPr="00C802CF">
              <w:rPr>
                <w:lang w:eastAsia="en-US"/>
              </w:rPr>
              <w:t xml:space="preserve">государственными бюджетными учреждениями – </w:t>
            </w:r>
            <w:r w:rsidRPr="00C802CF">
              <w:t>комплексный центр социального обслуживания населения Тверской области (далее – КЦСОН) по вопросам</w:t>
            </w:r>
            <w:r w:rsidRPr="00C802CF">
              <w:rPr>
                <w:b/>
              </w:rPr>
              <w:t xml:space="preserve"> </w:t>
            </w:r>
            <w:r w:rsidRPr="00C802CF">
              <w:t>предоставления социальных автомобилей для доставки избирателей, являющихся инвалидами для голосования в помещении для голосования.</w:t>
            </w:r>
          </w:p>
        </w:tc>
        <w:tc>
          <w:tcPr>
            <w:tcW w:w="2667" w:type="dxa"/>
            <w:vAlign w:val="center"/>
          </w:tcPr>
          <w:p w:rsidR="004C07E0" w:rsidRPr="00C802CF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C802CF">
              <w:rPr>
                <w:lang w:eastAsia="en-US"/>
              </w:rPr>
              <w:t xml:space="preserve">Единый день голосования </w:t>
            </w:r>
          </w:p>
          <w:p w:rsidR="004C07E0" w:rsidRPr="00C802CF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C802CF">
              <w:rPr>
                <w:lang w:eastAsia="en-US"/>
              </w:rPr>
              <w:t>(июль-сентябрь)</w:t>
            </w:r>
          </w:p>
        </w:tc>
        <w:tc>
          <w:tcPr>
            <w:tcW w:w="2920" w:type="dxa"/>
            <w:vAlign w:val="center"/>
          </w:tcPr>
          <w:p w:rsidR="004C07E0" w:rsidRPr="00C802CF" w:rsidRDefault="004C07E0" w:rsidP="004C07E0">
            <w:pPr>
              <w:jc w:val="center"/>
            </w:pPr>
            <w:r w:rsidRPr="00C802CF">
              <w:t>ТИК, УИК</w:t>
            </w:r>
          </w:p>
        </w:tc>
      </w:tr>
      <w:tr w:rsidR="003867F4" w:rsidRPr="003867F4" w:rsidTr="003867F4">
        <w:trPr>
          <w:trHeight w:val="94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3867F4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3867F4">
              <w:rPr>
                <w:lang w:eastAsia="en-US"/>
              </w:rPr>
              <w:t>3.3</w:t>
            </w:r>
          </w:p>
        </w:tc>
        <w:tc>
          <w:tcPr>
            <w:tcW w:w="8551" w:type="dxa"/>
            <w:vAlign w:val="center"/>
            <w:hideMark/>
          </w:tcPr>
          <w:p w:rsidR="004C07E0" w:rsidRPr="003867F4" w:rsidRDefault="004C07E0" w:rsidP="004C07E0">
            <w:pPr>
              <w:ind w:firstLine="448"/>
              <w:jc w:val="both"/>
            </w:pPr>
            <w:r w:rsidRPr="003867F4">
              <w:t>Определение количества избирательных участков, на информационных стендах которых будет размещаться информация, выполненная крупным шрифтом для избирателей - инвалидов по зрению.</w:t>
            </w:r>
          </w:p>
        </w:tc>
        <w:tc>
          <w:tcPr>
            <w:tcW w:w="2667" w:type="dxa"/>
            <w:vAlign w:val="center"/>
            <w:hideMark/>
          </w:tcPr>
          <w:p w:rsidR="004C07E0" w:rsidRPr="003867F4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3867F4">
              <w:rPr>
                <w:lang w:eastAsia="en-US"/>
              </w:rPr>
              <w:t>Единый день голосования (июль-сентябрь)</w:t>
            </w:r>
          </w:p>
        </w:tc>
        <w:tc>
          <w:tcPr>
            <w:tcW w:w="2920" w:type="dxa"/>
            <w:vAlign w:val="center"/>
            <w:hideMark/>
          </w:tcPr>
          <w:p w:rsidR="004C07E0" w:rsidRPr="003867F4" w:rsidRDefault="004C07E0" w:rsidP="004C07E0">
            <w:pPr>
              <w:spacing w:line="300" w:lineRule="exact"/>
              <w:jc w:val="center"/>
            </w:pPr>
            <w:r w:rsidRPr="003867F4">
              <w:t>ТИК, УИК</w:t>
            </w:r>
          </w:p>
          <w:p w:rsidR="004C07E0" w:rsidRPr="003867F4" w:rsidRDefault="004C07E0" w:rsidP="004C07E0">
            <w:pPr>
              <w:spacing w:line="300" w:lineRule="exact"/>
              <w:jc w:val="center"/>
            </w:pPr>
            <w:r w:rsidRPr="003867F4">
              <w:t>Члены рабочей группы</w:t>
            </w:r>
          </w:p>
        </w:tc>
      </w:tr>
      <w:tr w:rsidR="003867F4" w:rsidRPr="003867F4" w:rsidTr="003867F4">
        <w:trPr>
          <w:trHeight w:val="83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3867F4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3867F4">
              <w:rPr>
                <w:lang w:eastAsia="en-US"/>
              </w:rPr>
              <w:t>3.4</w:t>
            </w:r>
          </w:p>
        </w:tc>
        <w:tc>
          <w:tcPr>
            <w:tcW w:w="8551" w:type="dxa"/>
            <w:vAlign w:val="center"/>
          </w:tcPr>
          <w:p w:rsidR="004C07E0" w:rsidRPr="003867F4" w:rsidRDefault="003867F4" w:rsidP="003867F4">
            <w:pPr>
              <w:ind w:firstLine="448"/>
              <w:jc w:val="both"/>
            </w:pPr>
            <w:r w:rsidRPr="003867F4">
              <w:t>Взаимодействие с ГКУ ТО «ЦСПН» Кашинского городского округа и ГБУ КЦСОН Кашинского городского округа по вопросу реализации волонтерского проекта «Выборы доступны всем».</w:t>
            </w:r>
            <w:r w:rsidRPr="003867F4">
              <w:tab/>
            </w:r>
          </w:p>
        </w:tc>
        <w:tc>
          <w:tcPr>
            <w:tcW w:w="2667" w:type="dxa"/>
            <w:vAlign w:val="center"/>
          </w:tcPr>
          <w:p w:rsidR="003867F4" w:rsidRPr="003867F4" w:rsidRDefault="003867F4" w:rsidP="003867F4">
            <w:pPr>
              <w:ind w:firstLine="448"/>
              <w:jc w:val="both"/>
            </w:pPr>
            <w:r w:rsidRPr="003867F4">
              <w:t>август-сентябрь</w:t>
            </w:r>
          </w:p>
          <w:p w:rsidR="004C07E0" w:rsidRPr="003867F4" w:rsidRDefault="003867F4" w:rsidP="003867F4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3867F4">
              <w:t>- Единый день голосования</w:t>
            </w:r>
          </w:p>
        </w:tc>
        <w:tc>
          <w:tcPr>
            <w:tcW w:w="2920" w:type="dxa"/>
            <w:vAlign w:val="center"/>
          </w:tcPr>
          <w:p w:rsidR="003867F4" w:rsidRPr="003867F4" w:rsidRDefault="003867F4" w:rsidP="003867F4">
            <w:pPr>
              <w:spacing w:line="300" w:lineRule="exact"/>
              <w:jc w:val="center"/>
            </w:pPr>
            <w:r w:rsidRPr="003867F4">
              <w:t>Члены рабочей группы,</w:t>
            </w:r>
          </w:p>
          <w:p w:rsidR="004C07E0" w:rsidRPr="003867F4" w:rsidRDefault="003867F4" w:rsidP="003867F4">
            <w:pPr>
              <w:spacing w:line="300" w:lineRule="exact"/>
              <w:jc w:val="center"/>
            </w:pPr>
            <w:r w:rsidRPr="003867F4">
              <w:t>ТИК, УИК, ГКУ ТО «ЦСПН», ГБУ КЦСОН Кашинского городского округа</w:t>
            </w:r>
          </w:p>
        </w:tc>
      </w:tr>
      <w:tr w:rsidR="003867F4" w:rsidRPr="003867F4" w:rsidTr="00DC7CC7">
        <w:trPr>
          <w:trHeight w:val="63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3867F4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3867F4">
              <w:rPr>
                <w:lang w:eastAsia="en-US"/>
              </w:rPr>
              <w:t>3.5</w:t>
            </w:r>
          </w:p>
        </w:tc>
        <w:tc>
          <w:tcPr>
            <w:tcW w:w="8551" w:type="dxa"/>
            <w:vAlign w:val="center"/>
          </w:tcPr>
          <w:p w:rsidR="004C07E0" w:rsidRPr="003867F4" w:rsidRDefault="004C07E0" w:rsidP="004C07E0">
            <w:pPr>
              <w:ind w:firstLine="448"/>
              <w:jc w:val="both"/>
            </w:pPr>
            <w:r w:rsidRPr="003867F4">
              <w:t xml:space="preserve">Привлечение добровольцев и волонтеров в рамках реализации волонтерского проекта «Выборы доступны всем» для оказания помощи избирателям, являющихся инвалидами, пожилым избирателям в день голосования. </w:t>
            </w:r>
          </w:p>
        </w:tc>
        <w:tc>
          <w:tcPr>
            <w:tcW w:w="2667" w:type="dxa"/>
            <w:vAlign w:val="center"/>
          </w:tcPr>
          <w:p w:rsidR="004C07E0" w:rsidRPr="003867F4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3867F4">
              <w:rPr>
                <w:lang w:eastAsia="en-US"/>
              </w:rPr>
              <w:t xml:space="preserve">Единый день голосования </w:t>
            </w:r>
          </w:p>
          <w:p w:rsidR="004C07E0" w:rsidRPr="003867F4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3867F4">
              <w:rPr>
                <w:lang w:eastAsia="en-US"/>
              </w:rPr>
              <w:t>(август-сентябрь)</w:t>
            </w:r>
          </w:p>
        </w:tc>
        <w:tc>
          <w:tcPr>
            <w:tcW w:w="2920" w:type="dxa"/>
            <w:vAlign w:val="center"/>
          </w:tcPr>
          <w:p w:rsidR="004C07E0" w:rsidRPr="003867F4" w:rsidRDefault="004C07E0" w:rsidP="004C07E0">
            <w:pPr>
              <w:spacing w:line="300" w:lineRule="exact"/>
              <w:jc w:val="center"/>
            </w:pPr>
            <w:r w:rsidRPr="003867F4">
              <w:t>ТИК, УИК</w:t>
            </w:r>
          </w:p>
          <w:p w:rsidR="004C07E0" w:rsidRPr="003867F4" w:rsidRDefault="004C07E0" w:rsidP="004C07E0">
            <w:pPr>
              <w:spacing w:line="300" w:lineRule="exact"/>
              <w:jc w:val="center"/>
            </w:pPr>
            <w:r w:rsidRPr="003867F4">
              <w:t>Члены рабочей группы</w:t>
            </w:r>
            <w:r w:rsidR="003867F4" w:rsidRPr="003867F4">
              <w:t>. Комитет по делам молодежи Администрации Кашинского муниципального округа</w:t>
            </w:r>
          </w:p>
        </w:tc>
      </w:tr>
      <w:tr w:rsidR="003867F4" w:rsidRPr="003867F4" w:rsidTr="00DC7CC7">
        <w:trPr>
          <w:trHeight w:val="156"/>
        </w:trPr>
        <w:tc>
          <w:tcPr>
            <w:tcW w:w="14822" w:type="dxa"/>
            <w:gridSpan w:val="4"/>
            <w:vAlign w:val="center"/>
          </w:tcPr>
          <w:p w:rsidR="004C07E0" w:rsidRPr="003867F4" w:rsidRDefault="004C07E0" w:rsidP="004C07E0">
            <w:pPr>
              <w:pStyle w:val="af7"/>
              <w:numPr>
                <w:ilvl w:val="0"/>
                <w:numId w:val="24"/>
              </w:numPr>
              <w:ind w:right="2019"/>
              <w:jc w:val="center"/>
              <w:rPr>
                <w:b/>
                <w:sz w:val="28"/>
                <w:szCs w:val="28"/>
                <w:lang w:eastAsia="en-US"/>
              </w:rPr>
            </w:pPr>
            <w:r w:rsidRPr="003867F4">
              <w:rPr>
                <w:b/>
                <w:sz w:val="28"/>
                <w:szCs w:val="28"/>
                <w:lang w:eastAsia="en-US"/>
              </w:rPr>
              <w:t>Организация информационно-разъяснительной деятельности, информирование избирателей, являющихся инвалидами</w:t>
            </w:r>
          </w:p>
        </w:tc>
      </w:tr>
      <w:tr w:rsidR="00433371" w:rsidRPr="00433371" w:rsidTr="00433371">
        <w:trPr>
          <w:trHeight w:val="8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33371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433371">
              <w:rPr>
                <w:lang w:eastAsia="en-US"/>
              </w:rPr>
              <w:t>4.1</w:t>
            </w:r>
          </w:p>
        </w:tc>
        <w:tc>
          <w:tcPr>
            <w:tcW w:w="8551" w:type="dxa"/>
            <w:tcBorders>
              <w:bottom w:val="single" w:sz="4" w:space="0" w:color="auto"/>
            </w:tcBorders>
            <w:vAlign w:val="center"/>
          </w:tcPr>
          <w:p w:rsidR="004C07E0" w:rsidRPr="00433371" w:rsidRDefault="004C07E0" w:rsidP="004C07E0">
            <w:pPr>
              <w:tabs>
                <w:tab w:val="left" w:pos="142"/>
              </w:tabs>
              <w:spacing w:line="320" w:lineRule="exact"/>
              <w:ind w:firstLine="448"/>
              <w:jc w:val="both"/>
              <w:rPr>
                <w:lang w:eastAsia="en-US"/>
              </w:rPr>
            </w:pPr>
            <w:r w:rsidRPr="00433371">
              <w:rPr>
                <w:lang w:eastAsia="en-US"/>
              </w:rPr>
              <w:t xml:space="preserve">Информирование избирателей, являющихся инвалидами, о работе и телефонах «Горячей линии» в ТИК и </w:t>
            </w:r>
            <w:r w:rsidR="00433371" w:rsidRPr="00433371">
              <w:rPr>
                <w:lang w:eastAsia="en-US"/>
              </w:rPr>
              <w:t>УИК</w:t>
            </w:r>
            <w:r w:rsidRPr="00433371">
              <w:rPr>
                <w:lang w:eastAsia="en-US"/>
              </w:rPr>
              <w:t>.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4C07E0" w:rsidRPr="00433371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33371">
              <w:rPr>
                <w:lang w:eastAsia="en-US"/>
              </w:rPr>
              <w:t xml:space="preserve">Единый день голосования </w:t>
            </w:r>
          </w:p>
          <w:p w:rsidR="004C07E0" w:rsidRPr="00433371" w:rsidRDefault="004C07E0" w:rsidP="004C07E0">
            <w:pPr>
              <w:keepNext/>
              <w:spacing w:line="280" w:lineRule="exact"/>
              <w:jc w:val="center"/>
              <w:outlineLvl w:val="0"/>
              <w:rPr>
                <w:lang w:eastAsia="en-US"/>
              </w:rPr>
            </w:pPr>
            <w:r w:rsidRPr="00433371">
              <w:rPr>
                <w:lang w:eastAsia="en-US"/>
              </w:rPr>
              <w:t>(июль-сентябрь)</w:t>
            </w:r>
          </w:p>
        </w:tc>
        <w:tc>
          <w:tcPr>
            <w:tcW w:w="2920" w:type="dxa"/>
            <w:vAlign w:val="center"/>
          </w:tcPr>
          <w:p w:rsidR="004C07E0" w:rsidRPr="00433371" w:rsidRDefault="004C07E0" w:rsidP="004C07E0">
            <w:pPr>
              <w:spacing w:line="300" w:lineRule="exact"/>
              <w:jc w:val="center"/>
            </w:pPr>
            <w:r w:rsidRPr="00433371">
              <w:t>ТИК, УИК</w:t>
            </w:r>
          </w:p>
          <w:p w:rsidR="004C07E0" w:rsidRPr="00433371" w:rsidRDefault="004C07E0" w:rsidP="004C07E0">
            <w:pPr>
              <w:spacing w:line="300" w:lineRule="exact"/>
              <w:jc w:val="center"/>
            </w:pPr>
            <w:r w:rsidRPr="00433371">
              <w:t>Члены рабочей группы</w:t>
            </w:r>
          </w:p>
        </w:tc>
      </w:tr>
      <w:tr w:rsidR="00433371" w:rsidRPr="00433371" w:rsidTr="00DC7CC7">
        <w:trPr>
          <w:trHeight w:val="110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33371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433371">
              <w:rPr>
                <w:lang w:eastAsia="en-US"/>
              </w:rPr>
              <w:lastRenderedPageBreak/>
              <w:t>4.2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33371" w:rsidRDefault="004C07E0" w:rsidP="004C07E0">
            <w:pPr>
              <w:spacing w:line="300" w:lineRule="exact"/>
              <w:ind w:firstLine="448"/>
              <w:jc w:val="both"/>
            </w:pPr>
            <w:r w:rsidRPr="00433371">
              <w:t xml:space="preserve">Освещение деятельности ТИК, УИК по вопросам взаимодействия с МО ООИ в печатных и электронных СМИ, размещение информационных (новостных) материалов на сайте ТИК в </w:t>
            </w:r>
            <w:r w:rsidRPr="00433371">
              <w:rPr>
                <w:bCs/>
              </w:rPr>
              <w:t>информационно-телекоммуникационной сети «Интернет»</w:t>
            </w:r>
            <w:r w:rsidR="00433371">
              <w:t xml:space="preserve"> </w:t>
            </w:r>
            <w:r w:rsidR="00433371" w:rsidRPr="00433371">
              <w:rPr>
                <w:bCs/>
              </w:rPr>
              <w:t>по вопросам обеспечения избирательных прав избирателей, являющихся инвалидами</w:t>
            </w:r>
            <w:r w:rsidR="00433371">
              <w:rPr>
                <w:bCs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33371" w:rsidRDefault="004C07E0" w:rsidP="004C07E0">
            <w:pPr>
              <w:ind w:left="-108" w:right="-108"/>
              <w:jc w:val="center"/>
            </w:pPr>
            <w:r w:rsidRPr="00433371">
              <w:t>весь период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433371" w:rsidRDefault="004C07E0" w:rsidP="004C07E0">
            <w:pPr>
              <w:keepNext/>
              <w:spacing w:line="300" w:lineRule="exact"/>
              <w:ind w:left="-108"/>
              <w:jc w:val="center"/>
              <w:outlineLvl w:val="1"/>
            </w:pPr>
            <w:r w:rsidRPr="00433371">
              <w:t>Члены рабочей группы,</w:t>
            </w:r>
          </w:p>
          <w:p w:rsidR="004C07E0" w:rsidRPr="00433371" w:rsidRDefault="004C07E0" w:rsidP="004C07E0">
            <w:pPr>
              <w:keepNext/>
              <w:spacing w:line="300" w:lineRule="exact"/>
              <w:ind w:left="-108"/>
              <w:jc w:val="center"/>
              <w:outlineLvl w:val="1"/>
            </w:pPr>
            <w:r w:rsidRPr="00433371">
              <w:t>ТИК, УИК, представители МО ООИ</w:t>
            </w:r>
          </w:p>
        </w:tc>
      </w:tr>
      <w:tr w:rsidR="00907955" w:rsidRPr="00907955" w:rsidTr="00DC7CC7">
        <w:trPr>
          <w:trHeight w:val="110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907955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907955">
              <w:rPr>
                <w:lang w:eastAsia="en-US"/>
              </w:rPr>
              <w:t>4.3</w:t>
            </w:r>
          </w:p>
        </w:tc>
        <w:tc>
          <w:tcPr>
            <w:tcW w:w="8551" w:type="dxa"/>
            <w:tcBorders>
              <w:bottom w:val="single" w:sz="4" w:space="0" w:color="auto"/>
            </w:tcBorders>
          </w:tcPr>
          <w:p w:rsidR="004C07E0" w:rsidRPr="00907955" w:rsidRDefault="004C07E0" w:rsidP="004C07E0">
            <w:pPr>
              <w:ind w:firstLine="732"/>
              <w:jc w:val="both"/>
            </w:pPr>
            <w:r w:rsidRPr="00907955">
              <w:t>Информирование избирателей, являющихся инвалидами, о деятельности ТИК по обеспечению максимальной открытости и гласности избирательного процесса, о новациях избирательного законодательства Российской Федерации.</w:t>
            </w:r>
          </w:p>
          <w:p w:rsidR="004C07E0" w:rsidRPr="00907955" w:rsidRDefault="004C07E0" w:rsidP="004C07E0">
            <w:pPr>
              <w:ind w:left="23" w:firstLine="709"/>
              <w:jc w:val="both"/>
            </w:pPr>
            <w:r w:rsidRPr="00907955">
              <w:t xml:space="preserve">Размещение информации в печатных и электронных средствах массовой информации, сайте ТИК в </w:t>
            </w:r>
            <w:r w:rsidRPr="00907955">
              <w:rPr>
                <w:bCs/>
              </w:rPr>
              <w:t>информационно-телекоммуникационной сети «Интернет»</w:t>
            </w:r>
            <w:r w:rsidRPr="00907955">
              <w:t xml:space="preserve">, публикации в печатных изданиях о взаимодействии ГКУ ТО «ЦСПН», ГБУ КЦСОН Кашинского </w:t>
            </w:r>
            <w:r w:rsidR="00433371" w:rsidRPr="00907955">
              <w:t>муниципального округа</w:t>
            </w:r>
            <w:r w:rsidRPr="00907955">
              <w:t xml:space="preserve"> и об особенностях голосования различных категорий избирателей, являющихся инвалидами (по согласованию).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4C07E0" w:rsidRPr="00907955" w:rsidRDefault="004C07E0" w:rsidP="004C07E0">
            <w:pPr>
              <w:ind w:left="-108" w:right="-108"/>
              <w:jc w:val="center"/>
            </w:pPr>
            <w:r w:rsidRPr="00907955">
              <w:t>весь период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907955" w:rsidRDefault="004C07E0" w:rsidP="004C07E0">
            <w:pPr>
              <w:jc w:val="center"/>
              <w:rPr>
                <w:lang w:eastAsia="en-US"/>
              </w:rPr>
            </w:pPr>
            <w:r w:rsidRPr="00907955">
              <w:rPr>
                <w:lang w:eastAsia="en-US"/>
              </w:rPr>
              <w:t>Члены рабочей группы,</w:t>
            </w:r>
          </w:p>
          <w:p w:rsidR="004C07E0" w:rsidRPr="00907955" w:rsidRDefault="004C07E0" w:rsidP="004C07E0">
            <w:pPr>
              <w:jc w:val="center"/>
              <w:rPr>
                <w:lang w:eastAsia="en-US"/>
              </w:rPr>
            </w:pPr>
            <w:r w:rsidRPr="00907955">
              <w:rPr>
                <w:lang w:eastAsia="en-US"/>
              </w:rPr>
              <w:t>ТИК, УИК, ГКУ ТО «ЦСПН», ГБУ КЦСОН Кашинского городского округа, МО ООИ</w:t>
            </w:r>
          </w:p>
        </w:tc>
      </w:tr>
      <w:tr w:rsidR="00A15FBC" w:rsidRPr="00A15FBC" w:rsidTr="00A15FBC">
        <w:trPr>
          <w:trHeight w:val="66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E0" w:rsidRPr="00A15FBC" w:rsidRDefault="004C07E0" w:rsidP="004C07E0">
            <w:pPr>
              <w:ind w:left="34"/>
              <w:jc w:val="center"/>
              <w:rPr>
                <w:lang w:eastAsia="en-US"/>
              </w:rPr>
            </w:pPr>
            <w:r w:rsidRPr="00A15FBC">
              <w:rPr>
                <w:lang w:eastAsia="en-US"/>
              </w:rPr>
              <w:t>4.4</w:t>
            </w:r>
          </w:p>
        </w:tc>
        <w:tc>
          <w:tcPr>
            <w:tcW w:w="8551" w:type="dxa"/>
            <w:tcBorders>
              <w:bottom w:val="single" w:sz="4" w:space="0" w:color="auto"/>
            </w:tcBorders>
          </w:tcPr>
          <w:p w:rsidR="004C07E0" w:rsidRPr="00A15FBC" w:rsidRDefault="00A15FBC" w:rsidP="004C07E0">
            <w:pPr>
              <w:pStyle w:val="a3"/>
              <w:keepNext/>
              <w:ind w:firstLine="732"/>
              <w:jc w:val="both"/>
              <w:rPr>
                <w:bCs/>
              </w:rPr>
            </w:pPr>
            <w:r w:rsidRPr="00A15FBC">
              <w:rPr>
                <w:bCs/>
              </w:rPr>
              <w:t>Доведение результатов выборов до избирателей, являющихся инвалидами, в том числе через РО ОООИ.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A15FBC" w:rsidRPr="00A15FBC" w:rsidRDefault="00A15FBC" w:rsidP="00A15FBC">
            <w:pPr>
              <w:ind w:left="-108" w:right="-108"/>
              <w:jc w:val="center"/>
            </w:pPr>
            <w:r w:rsidRPr="00A15FBC">
              <w:t>октябрь-декабрь</w:t>
            </w:r>
          </w:p>
          <w:p w:rsidR="004C07E0" w:rsidRPr="00A15FBC" w:rsidRDefault="00A15FBC" w:rsidP="00A15FBC">
            <w:pPr>
              <w:jc w:val="center"/>
            </w:pPr>
            <w:r w:rsidRPr="00A15FBC">
              <w:t xml:space="preserve">по итогам Единого дня голосования 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4C07E0" w:rsidRPr="00A15FBC" w:rsidRDefault="00A15FBC" w:rsidP="004C07E0">
            <w:pPr>
              <w:pStyle w:val="a3"/>
              <w:keepNext/>
              <w:jc w:val="center"/>
              <w:rPr>
                <w:bCs/>
              </w:rPr>
            </w:pPr>
            <w:r w:rsidRPr="00A15FBC">
              <w:rPr>
                <w:bCs/>
              </w:rPr>
              <w:t>Члены рабочей группы, ТИК</w:t>
            </w:r>
          </w:p>
        </w:tc>
      </w:tr>
      <w:tr w:rsidR="00A15FBC" w:rsidRPr="00A15FBC" w:rsidTr="00DC7CC7">
        <w:trPr>
          <w:trHeight w:val="110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C" w:rsidRPr="00A15FBC" w:rsidRDefault="00A15FBC" w:rsidP="00A15FBC">
            <w:pPr>
              <w:ind w:left="34"/>
              <w:jc w:val="center"/>
              <w:rPr>
                <w:lang w:eastAsia="en-US"/>
              </w:rPr>
            </w:pPr>
            <w:r w:rsidRPr="00A15FBC">
              <w:rPr>
                <w:lang w:eastAsia="en-US"/>
              </w:rPr>
              <w:t>4.5</w:t>
            </w:r>
          </w:p>
        </w:tc>
        <w:tc>
          <w:tcPr>
            <w:tcW w:w="8551" w:type="dxa"/>
            <w:tcBorders>
              <w:bottom w:val="single" w:sz="4" w:space="0" w:color="auto"/>
            </w:tcBorders>
          </w:tcPr>
          <w:p w:rsidR="00A15FBC" w:rsidRPr="00A15FBC" w:rsidRDefault="00A15FBC" w:rsidP="00A15FBC">
            <w:pPr>
              <w:pStyle w:val="a3"/>
              <w:keepNext/>
              <w:ind w:firstLine="732"/>
              <w:jc w:val="both"/>
              <w:rPr>
                <w:bCs/>
              </w:rPr>
            </w:pPr>
            <w:r w:rsidRPr="00A15FBC">
              <w:t xml:space="preserve">Подготовка материалов о практике работы ТИК по обеспечению избирательных прав избирателей, являющихся инвалидами, и размещение материалов на </w:t>
            </w:r>
            <w:r w:rsidRPr="00A15FBC">
              <w:rPr>
                <w:bCs/>
              </w:rPr>
              <w:t>информационных стендах и на сайте ТИК</w:t>
            </w:r>
            <w:r w:rsidRPr="00A15FBC">
              <w:t xml:space="preserve"> </w:t>
            </w:r>
            <w:r w:rsidRPr="00A15FBC">
              <w:rPr>
                <w:bCs/>
              </w:rPr>
              <w:t>в информационно-телекоммуникационной сети «Интернет».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A15FBC" w:rsidRPr="00A15FBC" w:rsidRDefault="00A15FBC" w:rsidP="00A15FBC">
            <w:pPr>
              <w:ind w:left="-108" w:right="-108"/>
              <w:jc w:val="center"/>
            </w:pPr>
            <w:r w:rsidRPr="00A15FBC">
              <w:t xml:space="preserve">По согласованию сторон 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A15FBC" w:rsidRPr="00A15FBC" w:rsidRDefault="00A15FBC" w:rsidP="00A15FBC">
            <w:pPr>
              <w:pStyle w:val="a3"/>
              <w:keepNext/>
              <w:jc w:val="center"/>
              <w:rPr>
                <w:bCs/>
              </w:rPr>
            </w:pPr>
            <w:r w:rsidRPr="00A15FBC">
              <w:rPr>
                <w:bCs/>
              </w:rPr>
              <w:t>Члены рабочей группы, ТИК</w:t>
            </w:r>
          </w:p>
        </w:tc>
      </w:tr>
      <w:tr w:rsidR="00A15FBC" w:rsidRPr="00A15FBC" w:rsidTr="00DC7CC7">
        <w:trPr>
          <w:trHeight w:val="270"/>
        </w:trPr>
        <w:tc>
          <w:tcPr>
            <w:tcW w:w="1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FBC" w:rsidRPr="00A15FBC" w:rsidRDefault="00A15FBC" w:rsidP="00A15FBC">
            <w:pPr>
              <w:pStyle w:val="af7"/>
              <w:keepNext/>
              <w:numPr>
                <w:ilvl w:val="0"/>
                <w:numId w:val="24"/>
              </w:numPr>
              <w:spacing w:line="30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A15FBC">
              <w:rPr>
                <w:b/>
                <w:bCs/>
                <w:sz w:val="28"/>
                <w:szCs w:val="28"/>
              </w:rPr>
              <w:lastRenderedPageBreak/>
              <w:t>Обобщение практики</w:t>
            </w:r>
          </w:p>
        </w:tc>
      </w:tr>
      <w:tr w:rsidR="00A15FBC" w:rsidRPr="00A15FBC" w:rsidTr="00DC7CC7">
        <w:trPr>
          <w:trHeight w:val="10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C" w:rsidRPr="00A15FBC" w:rsidRDefault="00A15FBC" w:rsidP="00A15FBC">
            <w:pPr>
              <w:ind w:left="34"/>
              <w:jc w:val="center"/>
              <w:rPr>
                <w:lang w:eastAsia="en-US"/>
              </w:rPr>
            </w:pPr>
            <w:r w:rsidRPr="00A15FBC">
              <w:rPr>
                <w:lang w:eastAsia="en-US"/>
              </w:rPr>
              <w:t>5.1</w:t>
            </w:r>
          </w:p>
        </w:tc>
        <w:tc>
          <w:tcPr>
            <w:tcW w:w="8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FBC" w:rsidRPr="00A15FBC" w:rsidRDefault="00A15FBC" w:rsidP="00A15FBC">
            <w:pPr>
              <w:keepNext/>
              <w:tabs>
                <w:tab w:val="center" w:pos="4677"/>
                <w:tab w:val="right" w:pos="9355"/>
              </w:tabs>
              <w:spacing w:line="300" w:lineRule="exact"/>
            </w:pPr>
            <w:r w:rsidRPr="00A15FBC">
              <w:t xml:space="preserve">Обобщение сведений от ТИК о подготовке и проведении выборов в Единый день голосования, в том числе о мероприятиях, проводимых ТИК по обеспечению избирательных прав инвалидов: </w:t>
            </w:r>
          </w:p>
          <w:p w:rsidR="00A15FBC" w:rsidRPr="00A15FBC" w:rsidRDefault="00A15FBC" w:rsidP="00A15FBC">
            <w:pPr>
              <w:keepNext/>
              <w:tabs>
                <w:tab w:val="center" w:pos="4677"/>
                <w:tab w:val="right" w:pos="9355"/>
              </w:tabs>
              <w:spacing w:line="300" w:lineRule="exact"/>
            </w:pPr>
            <w:r w:rsidRPr="00A15FBC">
              <w:t xml:space="preserve">- об оборудовании избирательных участков для голосования избирателей, являющихся инвалидами; </w:t>
            </w:r>
          </w:p>
          <w:p w:rsidR="00A15FBC" w:rsidRPr="00A15FBC" w:rsidRDefault="00A15FBC" w:rsidP="00A15FBC">
            <w:pPr>
              <w:keepNext/>
              <w:tabs>
                <w:tab w:val="center" w:pos="4677"/>
                <w:tab w:val="right" w:pos="9355"/>
              </w:tabs>
              <w:spacing w:line="300" w:lineRule="exact"/>
            </w:pPr>
            <w:r w:rsidRPr="00A15FBC">
              <w:t>- по информированию избирателей, являющихся инвалидами, в т.ч. собственные информационные материалы (при наличии);</w:t>
            </w:r>
          </w:p>
          <w:p w:rsidR="00A15FBC" w:rsidRPr="00A15FBC" w:rsidRDefault="00A15FBC" w:rsidP="00A15FBC">
            <w:pPr>
              <w:keepNext/>
              <w:tabs>
                <w:tab w:val="center" w:pos="4677"/>
                <w:tab w:val="right" w:pos="9355"/>
              </w:tabs>
              <w:spacing w:line="300" w:lineRule="exact"/>
            </w:pPr>
            <w:r w:rsidRPr="00A15FBC">
              <w:t xml:space="preserve">- публикации, фотографии, о работе «горячей линии» и пр.; </w:t>
            </w:r>
          </w:p>
          <w:p w:rsidR="00A15FBC" w:rsidRPr="00A15FBC" w:rsidRDefault="00A15FBC" w:rsidP="00A15FBC">
            <w:pPr>
              <w:keepNext/>
              <w:tabs>
                <w:tab w:val="center" w:pos="4677"/>
                <w:tab w:val="right" w:pos="9355"/>
              </w:tabs>
              <w:spacing w:line="300" w:lineRule="exact"/>
            </w:pPr>
            <w:r w:rsidRPr="00A15FBC">
              <w:t xml:space="preserve">- сведения о количественном составе избирательных комиссий, в разрезе представительства в них граждан, являющихся инвалидами и сотрудников КЦСОН. </w:t>
            </w:r>
          </w:p>
          <w:p w:rsidR="00A15FBC" w:rsidRPr="00A15FBC" w:rsidRDefault="00A15FBC" w:rsidP="00A15FBC">
            <w:pPr>
              <w:keepNext/>
              <w:tabs>
                <w:tab w:val="center" w:pos="4677"/>
                <w:tab w:val="right" w:pos="9355"/>
              </w:tabs>
              <w:spacing w:line="300" w:lineRule="exact"/>
            </w:pPr>
            <w:r w:rsidRPr="00A15FBC">
              <w:t>- информация по количественному учету избирателей с инвалидностью (по категориям инвалидности), принявших участие в голосовании в помещениях для голосования избирательных участков и вне помещений для голосования.</w:t>
            </w:r>
          </w:p>
          <w:p w:rsidR="00A15FBC" w:rsidRPr="00A15FBC" w:rsidRDefault="00A15FBC" w:rsidP="00A15FBC">
            <w:pPr>
              <w:keepNext/>
              <w:tabs>
                <w:tab w:val="center" w:pos="4677"/>
                <w:tab w:val="right" w:pos="9355"/>
              </w:tabs>
              <w:spacing w:line="300" w:lineRule="exact"/>
            </w:pPr>
            <w:r w:rsidRPr="00A15FBC">
              <w:t>- о реализации волонтерского проекта «Выборы доступны всем» с привлечением добровольцев для оказания помощи избирателям, являющихся инвалидами и маломобильным избирателям в день голосования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FBC" w:rsidRPr="00A15FBC" w:rsidRDefault="00A15FBC" w:rsidP="00A15FBC">
            <w:pPr>
              <w:spacing w:line="300" w:lineRule="exact"/>
              <w:ind w:right="-108"/>
              <w:jc w:val="center"/>
            </w:pPr>
            <w:r w:rsidRPr="00A15FBC">
              <w:t xml:space="preserve">сентябрь </w:t>
            </w:r>
          </w:p>
          <w:p w:rsidR="00A15FBC" w:rsidRPr="00A15FBC" w:rsidRDefault="00A15FBC" w:rsidP="00A15FBC">
            <w:pPr>
              <w:spacing w:line="300" w:lineRule="exact"/>
              <w:ind w:right="-108"/>
              <w:jc w:val="center"/>
            </w:pPr>
          </w:p>
          <w:p w:rsidR="00A15FBC" w:rsidRPr="00A15FBC" w:rsidRDefault="00A15FBC" w:rsidP="00A15FBC">
            <w:pPr>
              <w:spacing w:line="300" w:lineRule="exact"/>
              <w:ind w:right="-108"/>
              <w:jc w:val="center"/>
            </w:pPr>
          </w:p>
          <w:p w:rsidR="00A15FBC" w:rsidRPr="00A15FBC" w:rsidRDefault="00A15FBC" w:rsidP="00A15FBC">
            <w:pPr>
              <w:spacing w:line="300" w:lineRule="exact"/>
              <w:ind w:right="-108"/>
              <w:jc w:val="center"/>
            </w:pPr>
          </w:p>
          <w:p w:rsidR="00A15FBC" w:rsidRPr="00A15FBC" w:rsidRDefault="00A15FBC" w:rsidP="00A15FBC">
            <w:pPr>
              <w:spacing w:line="300" w:lineRule="exact"/>
              <w:ind w:right="-108"/>
              <w:jc w:val="center"/>
            </w:pPr>
          </w:p>
          <w:p w:rsidR="00A15FBC" w:rsidRPr="00A15FBC" w:rsidRDefault="00A15FBC" w:rsidP="00A15FBC">
            <w:pPr>
              <w:spacing w:line="300" w:lineRule="exact"/>
              <w:ind w:right="-108"/>
              <w:jc w:val="center"/>
            </w:pPr>
          </w:p>
          <w:p w:rsidR="00A15FBC" w:rsidRPr="00A15FBC" w:rsidRDefault="00A15FBC" w:rsidP="00A15FBC">
            <w:pPr>
              <w:spacing w:line="300" w:lineRule="exact"/>
              <w:ind w:right="-108"/>
              <w:jc w:val="center"/>
            </w:pPr>
            <w:r w:rsidRPr="00A15FBC">
              <w:t>Не позднее чем через 12 дней после дня голосования</w:t>
            </w:r>
            <w:r w:rsidRPr="00A15FBC">
              <w:tab/>
            </w:r>
          </w:p>
          <w:p w:rsidR="00A15FBC" w:rsidRPr="00A15FBC" w:rsidRDefault="00A15FBC" w:rsidP="00A15FBC">
            <w:pPr>
              <w:spacing w:line="300" w:lineRule="exact"/>
              <w:ind w:right="-108"/>
              <w:jc w:val="center"/>
            </w:pPr>
            <w:r w:rsidRPr="00A15FBC">
              <w:tab/>
            </w:r>
          </w:p>
          <w:p w:rsidR="00A15FBC" w:rsidRPr="00A15FBC" w:rsidRDefault="00A15FBC" w:rsidP="00A15FBC">
            <w:pPr>
              <w:spacing w:line="300" w:lineRule="exact"/>
              <w:ind w:right="-108"/>
              <w:jc w:val="center"/>
            </w:pPr>
            <w:r w:rsidRPr="00A15FBC">
              <w:tab/>
            </w:r>
          </w:p>
          <w:p w:rsidR="00A15FBC" w:rsidRPr="00A15FBC" w:rsidRDefault="00A15FBC" w:rsidP="00A15FBC">
            <w:pPr>
              <w:spacing w:line="300" w:lineRule="exact"/>
              <w:ind w:right="-108"/>
              <w:jc w:val="center"/>
            </w:pPr>
            <w:r w:rsidRPr="00A15FBC">
              <w:tab/>
            </w:r>
          </w:p>
          <w:p w:rsidR="00A15FBC" w:rsidRPr="00A15FBC" w:rsidRDefault="00A15FBC" w:rsidP="00A15FBC">
            <w:pPr>
              <w:spacing w:line="300" w:lineRule="exact"/>
              <w:ind w:right="-108"/>
              <w:jc w:val="center"/>
            </w:pPr>
            <w:r w:rsidRPr="00A15FBC">
              <w:tab/>
            </w:r>
          </w:p>
          <w:p w:rsidR="00A15FBC" w:rsidRPr="00A15FBC" w:rsidRDefault="00A15FBC" w:rsidP="00A15FBC">
            <w:pPr>
              <w:spacing w:line="300" w:lineRule="exact"/>
              <w:ind w:right="-108"/>
              <w:jc w:val="center"/>
            </w:pPr>
            <w:r w:rsidRPr="00A15FBC">
              <w:tab/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FBC" w:rsidRPr="00A15FBC" w:rsidRDefault="00A15FBC" w:rsidP="00A15FBC">
            <w:pPr>
              <w:keepNext/>
              <w:spacing w:line="300" w:lineRule="exact"/>
              <w:ind w:left="-108"/>
              <w:jc w:val="center"/>
              <w:outlineLvl w:val="1"/>
            </w:pPr>
            <w:r w:rsidRPr="00A15FBC">
              <w:tab/>
              <w:t>ТИК</w:t>
            </w:r>
          </w:p>
        </w:tc>
      </w:tr>
      <w:tr w:rsidR="00FC4CFA" w:rsidRPr="00FC4CFA" w:rsidTr="00DC7CC7">
        <w:trPr>
          <w:trHeight w:val="10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C" w:rsidRPr="00FC4CFA" w:rsidRDefault="00A15FBC" w:rsidP="00A15FBC">
            <w:pPr>
              <w:ind w:left="34"/>
              <w:jc w:val="center"/>
              <w:rPr>
                <w:lang w:eastAsia="en-US"/>
              </w:rPr>
            </w:pPr>
            <w:r w:rsidRPr="00FC4CFA">
              <w:rPr>
                <w:lang w:eastAsia="en-US"/>
              </w:rPr>
              <w:t>5.2</w:t>
            </w:r>
          </w:p>
        </w:tc>
        <w:tc>
          <w:tcPr>
            <w:tcW w:w="8551" w:type="dxa"/>
            <w:tcBorders>
              <w:top w:val="single" w:sz="4" w:space="0" w:color="auto"/>
            </w:tcBorders>
            <w:vAlign w:val="center"/>
          </w:tcPr>
          <w:p w:rsidR="00A15FBC" w:rsidRPr="00FC4CFA" w:rsidRDefault="00A15FBC" w:rsidP="00A15FBC">
            <w:pPr>
              <w:keepNext/>
              <w:tabs>
                <w:tab w:val="center" w:pos="4677"/>
                <w:tab w:val="right" w:pos="9355"/>
              </w:tabs>
              <w:spacing w:line="300" w:lineRule="exact"/>
            </w:pPr>
            <w:r w:rsidRPr="00FC4CFA">
              <w:t>Обобщение практики работы ТИК и по реализации избирательных прав граждан, являющихся инвалидами, в период подготовки и проведения выборов, подготовка информации в ИКТО и ЦИК РФ.</w:t>
            </w:r>
            <w:r w:rsidRPr="00FC4CFA">
              <w:tab/>
            </w:r>
            <w:r w:rsidRPr="00FC4CFA">
              <w:tab/>
            </w:r>
          </w:p>
        </w:tc>
        <w:tc>
          <w:tcPr>
            <w:tcW w:w="2667" w:type="dxa"/>
            <w:tcBorders>
              <w:top w:val="single" w:sz="4" w:space="0" w:color="auto"/>
            </w:tcBorders>
            <w:vAlign w:val="center"/>
          </w:tcPr>
          <w:p w:rsidR="00A15FBC" w:rsidRPr="00FC4CFA" w:rsidRDefault="00A15FBC" w:rsidP="00A15FBC">
            <w:pPr>
              <w:spacing w:line="300" w:lineRule="exact"/>
              <w:ind w:right="-108"/>
              <w:jc w:val="center"/>
            </w:pPr>
            <w:r w:rsidRPr="00FC4CFA">
              <w:t>по запросу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:rsidR="00A15FBC" w:rsidRPr="00FC4CFA" w:rsidRDefault="00A15FBC" w:rsidP="00A15FBC">
            <w:pPr>
              <w:keepNext/>
              <w:spacing w:line="300" w:lineRule="exact"/>
              <w:ind w:left="-108"/>
              <w:jc w:val="center"/>
              <w:outlineLvl w:val="1"/>
            </w:pPr>
            <w:r w:rsidRPr="00FC4CFA">
              <w:t>ТИК</w:t>
            </w:r>
          </w:p>
        </w:tc>
      </w:tr>
    </w:tbl>
    <w:p w:rsidR="0058233C" w:rsidRPr="0078008A" w:rsidRDefault="0058233C" w:rsidP="00664D82">
      <w:pPr>
        <w:tabs>
          <w:tab w:val="left" w:pos="1134"/>
        </w:tabs>
        <w:spacing w:line="360" w:lineRule="auto"/>
        <w:jc w:val="both"/>
        <w:rPr>
          <w:color w:val="FF0000"/>
          <w:sz w:val="28"/>
        </w:rPr>
      </w:pPr>
    </w:p>
    <w:sectPr w:rsidR="0058233C" w:rsidRPr="0078008A" w:rsidSect="00605517">
      <w:pgSz w:w="16840" w:h="11907" w:orient="landscape"/>
      <w:pgMar w:top="1276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BC" w:rsidRDefault="00B249BC">
      <w:r>
        <w:separator/>
      </w:r>
    </w:p>
  </w:endnote>
  <w:endnote w:type="continuationSeparator" w:id="0">
    <w:p w:rsidR="00B249BC" w:rsidRDefault="00B2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BC" w:rsidRDefault="00B249BC">
      <w:r>
        <w:separator/>
      </w:r>
    </w:p>
  </w:footnote>
  <w:footnote w:type="continuationSeparator" w:id="0">
    <w:p w:rsidR="00B249BC" w:rsidRDefault="00B2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860834"/>
      <w:docPartObj>
        <w:docPartGallery w:val="Page Numbers (Top of Page)"/>
        <w:docPartUnique/>
      </w:docPartObj>
    </w:sdtPr>
    <w:sdtEndPr/>
    <w:sdtContent>
      <w:p w:rsidR="00BA0012" w:rsidRDefault="00BA0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BCB">
          <w:rPr>
            <w:noProof/>
          </w:rPr>
          <w:t>5</w:t>
        </w:r>
        <w:r>
          <w:fldChar w:fldCharType="end"/>
        </w:r>
      </w:p>
    </w:sdtContent>
  </w:sdt>
  <w:p w:rsidR="00BA0012" w:rsidRDefault="00BA00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6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8FC3CB3"/>
    <w:multiLevelType w:val="hybridMultilevel"/>
    <w:tmpl w:val="0F6AA194"/>
    <w:lvl w:ilvl="0" w:tplc="B9DCBDF6">
      <w:start w:val="4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F56D3"/>
    <w:multiLevelType w:val="hybridMultilevel"/>
    <w:tmpl w:val="5BE6028E"/>
    <w:lvl w:ilvl="0" w:tplc="50A0860E">
      <w:start w:val="2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D3128B"/>
    <w:multiLevelType w:val="hybridMultilevel"/>
    <w:tmpl w:val="75BA022C"/>
    <w:lvl w:ilvl="0" w:tplc="FECEC3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9" w15:restartNumberingAfterBreak="0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2"/>
  </w:num>
  <w:num w:numId="5">
    <w:abstractNumId w:val="22"/>
  </w:num>
  <w:num w:numId="6">
    <w:abstractNumId w:val="9"/>
  </w:num>
  <w:num w:numId="7">
    <w:abstractNumId w:val="10"/>
  </w:num>
  <w:num w:numId="8">
    <w:abstractNumId w:val="3"/>
  </w:num>
  <w:num w:numId="9">
    <w:abstractNumId w:val="14"/>
  </w:num>
  <w:num w:numId="10">
    <w:abstractNumId w:val="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0"/>
  </w:num>
  <w:num w:numId="15">
    <w:abstractNumId w:val="15"/>
  </w:num>
  <w:num w:numId="16">
    <w:abstractNumId w:val="17"/>
  </w:num>
  <w:num w:numId="17">
    <w:abstractNumId w:val="5"/>
  </w:num>
  <w:num w:numId="18">
    <w:abstractNumId w:val="8"/>
  </w:num>
  <w:num w:numId="19">
    <w:abstractNumId w:val="23"/>
  </w:num>
  <w:num w:numId="20">
    <w:abstractNumId w:val="12"/>
  </w:num>
  <w:num w:numId="21">
    <w:abstractNumId w:val="19"/>
  </w:num>
  <w:num w:numId="22">
    <w:abstractNumId w:val="13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EE"/>
    <w:rsid w:val="00001DEC"/>
    <w:rsid w:val="0000569E"/>
    <w:rsid w:val="00005849"/>
    <w:rsid w:val="00021B45"/>
    <w:rsid w:val="000264D9"/>
    <w:rsid w:val="00045B34"/>
    <w:rsid w:val="000468BC"/>
    <w:rsid w:val="00053537"/>
    <w:rsid w:val="00057EA2"/>
    <w:rsid w:val="00064A5A"/>
    <w:rsid w:val="00064F5F"/>
    <w:rsid w:val="00065637"/>
    <w:rsid w:val="000737FD"/>
    <w:rsid w:val="00074F70"/>
    <w:rsid w:val="00077193"/>
    <w:rsid w:val="000B6C08"/>
    <w:rsid w:val="000B7A52"/>
    <w:rsid w:val="000D1E3C"/>
    <w:rsid w:val="000D7850"/>
    <w:rsid w:val="000E283C"/>
    <w:rsid w:val="000E5FFA"/>
    <w:rsid w:val="000F0BCB"/>
    <w:rsid w:val="000F2536"/>
    <w:rsid w:val="000F2FB9"/>
    <w:rsid w:val="000F6392"/>
    <w:rsid w:val="000F7A4E"/>
    <w:rsid w:val="000F7CB9"/>
    <w:rsid w:val="00103BBD"/>
    <w:rsid w:val="00107E00"/>
    <w:rsid w:val="001131E2"/>
    <w:rsid w:val="00120217"/>
    <w:rsid w:val="00124F3C"/>
    <w:rsid w:val="0012706B"/>
    <w:rsid w:val="00134060"/>
    <w:rsid w:val="00140040"/>
    <w:rsid w:val="00140041"/>
    <w:rsid w:val="00157BAC"/>
    <w:rsid w:val="001626FF"/>
    <w:rsid w:val="00170F96"/>
    <w:rsid w:val="00182E4D"/>
    <w:rsid w:val="001927B8"/>
    <w:rsid w:val="00195936"/>
    <w:rsid w:val="001959BB"/>
    <w:rsid w:val="00196D21"/>
    <w:rsid w:val="001A4F8F"/>
    <w:rsid w:val="001A6304"/>
    <w:rsid w:val="001C080F"/>
    <w:rsid w:val="001C4A9A"/>
    <w:rsid w:val="001C6ED2"/>
    <w:rsid w:val="001F021A"/>
    <w:rsid w:val="001F2E15"/>
    <w:rsid w:val="00203DEE"/>
    <w:rsid w:val="0020406E"/>
    <w:rsid w:val="00207B4E"/>
    <w:rsid w:val="00215680"/>
    <w:rsid w:val="00225302"/>
    <w:rsid w:val="00233476"/>
    <w:rsid w:val="002379B0"/>
    <w:rsid w:val="0025792C"/>
    <w:rsid w:val="00260203"/>
    <w:rsid w:val="002705C7"/>
    <w:rsid w:val="00270875"/>
    <w:rsid w:val="00270E0B"/>
    <w:rsid w:val="0027305C"/>
    <w:rsid w:val="002747DD"/>
    <w:rsid w:val="00274D4E"/>
    <w:rsid w:val="00276F0C"/>
    <w:rsid w:val="00282567"/>
    <w:rsid w:val="002849EE"/>
    <w:rsid w:val="00292A61"/>
    <w:rsid w:val="00295471"/>
    <w:rsid w:val="002B2D70"/>
    <w:rsid w:val="002B3310"/>
    <w:rsid w:val="002B79CA"/>
    <w:rsid w:val="002D0BB8"/>
    <w:rsid w:val="002D5188"/>
    <w:rsid w:val="002E7C90"/>
    <w:rsid w:val="002E7E82"/>
    <w:rsid w:val="002F0015"/>
    <w:rsid w:val="00310AC8"/>
    <w:rsid w:val="003218FF"/>
    <w:rsid w:val="00322C6E"/>
    <w:rsid w:val="003400F9"/>
    <w:rsid w:val="00347273"/>
    <w:rsid w:val="00352A12"/>
    <w:rsid w:val="00355A0F"/>
    <w:rsid w:val="0036106D"/>
    <w:rsid w:val="00363416"/>
    <w:rsid w:val="00372297"/>
    <w:rsid w:val="00375CEC"/>
    <w:rsid w:val="003867F4"/>
    <w:rsid w:val="003A1A10"/>
    <w:rsid w:val="003A4B2E"/>
    <w:rsid w:val="003A54BB"/>
    <w:rsid w:val="003B5D94"/>
    <w:rsid w:val="003C3845"/>
    <w:rsid w:val="003C3F38"/>
    <w:rsid w:val="003D36AC"/>
    <w:rsid w:val="003D550B"/>
    <w:rsid w:val="003D6AA9"/>
    <w:rsid w:val="0040486E"/>
    <w:rsid w:val="00414281"/>
    <w:rsid w:val="00414FF3"/>
    <w:rsid w:val="00417E1F"/>
    <w:rsid w:val="00423B59"/>
    <w:rsid w:val="0042604A"/>
    <w:rsid w:val="00433371"/>
    <w:rsid w:val="004377EF"/>
    <w:rsid w:val="00441FFC"/>
    <w:rsid w:val="00450C98"/>
    <w:rsid w:val="004579E2"/>
    <w:rsid w:val="00462E7E"/>
    <w:rsid w:val="00462F6B"/>
    <w:rsid w:val="0047634B"/>
    <w:rsid w:val="00493191"/>
    <w:rsid w:val="004964AA"/>
    <w:rsid w:val="004A7944"/>
    <w:rsid w:val="004B422D"/>
    <w:rsid w:val="004C07E0"/>
    <w:rsid w:val="004C0DB9"/>
    <w:rsid w:val="004C1BA0"/>
    <w:rsid w:val="004C4009"/>
    <w:rsid w:val="004C5995"/>
    <w:rsid w:val="004E3F29"/>
    <w:rsid w:val="004E5BBB"/>
    <w:rsid w:val="004F0C56"/>
    <w:rsid w:val="00501DBF"/>
    <w:rsid w:val="005115FA"/>
    <w:rsid w:val="0051333B"/>
    <w:rsid w:val="005169B7"/>
    <w:rsid w:val="00517BA1"/>
    <w:rsid w:val="005229E4"/>
    <w:rsid w:val="00524C98"/>
    <w:rsid w:val="00532C9E"/>
    <w:rsid w:val="005508D3"/>
    <w:rsid w:val="00553D1D"/>
    <w:rsid w:val="00556F0B"/>
    <w:rsid w:val="00570A35"/>
    <w:rsid w:val="005755A1"/>
    <w:rsid w:val="00581964"/>
    <w:rsid w:val="0058233C"/>
    <w:rsid w:val="005A31E5"/>
    <w:rsid w:val="005A4A91"/>
    <w:rsid w:val="005A7EBC"/>
    <w:rsid w:val="005B2CE7"/>
    <w:rsid w:val="005C53D3"/>
    <w:rsid w:val="005D7927"/>
    <w:rsid w:val="005E265C"/>
    <w:rsid w:val="005F4546"/>
    <w:rsid w:val="005F51D0"/>
    <w:rsid w:val="00600CD3"/>
    <w:rsid w:val="00605517"/>
    <w:rsid w:val="006110A4"/>
    <w:rsid w:val="00614117"/>
    <w:rsid w:val="00614674"/>
    <w:rsid w:val="00614CA7"/>
    <w:rsid w:val="00621E81"/>
    <w:rsid w:val="006221C6"/>
    <w:rsid w:val="00626909"/>
    <w:rsid w:val="006308DF"/>
    <w:rsid w:val="006417D2"/>
    <w:rsid w:val="006436AF"/>
    <w:rsid w:val="00645A6F"/>
    <w:rsid w:val="00664D82"/>
    <w:rsid w:val="00665A45"/>
    <w:rsid w:val="006833F9"/>
    <w:rsid w:val="0068565D"/>
    <w:rsid w:val="00687175"/>
    <w:rsid w:val="006875E2"/>
    <w:rsid w:val="00687E7C"/>
    <w:rsid w:val="006A7648"/>
    <w:rsid w:val="006B0D84"/>
    <w:rsid w:val="006B2C43"/>
    <w:rsid w:val="006B3A5F"/>
    <w:rsid w:val="006D162F"/>
    <w:rsid w:val="006D2AA3"/>
    <w:rsid w:val="006E0946"/>
    <w:rsid w:val="006E4078"/>
    <w:rsid w:val="006E7CA7"/>
    <w:rsid w:val="00701874"/>
    <w:rsid w:val="00721D82"/>
    <w:rsid w:val="00724A19"/>
    <w:rsid w:val="007253E0"/>
    <w:rsid w:val="00726431"/>
    <w:rsid w:val="00731295"/>
    <w:rsid w:val="007412A5"/>
    <w:rsid w:val="0074398D"/>
    <w:rsid w:val="00752330"/>
    <w:rsid w:val="00754345"/>
    <w:rsid w:val="0078008A"/>
    <w:rsid w:val="00784A74"/>
    <w:rsid w:val="00784B1A"/>
    <w:rsid w:val="00784CFB"/>
    <w:rsid w:val="007860AD"/>
    <w:rsid w:val="0079104F"/>
    <w:rsid w:val="00795623"/>
    <w:rsid w:val="00797C26"/>
    <w:rsid w:val="007A1F50"/>
    <w:rsid w:val="007A42F3"/>
    <w:rsid w:val="007C1820"/>
    <w:rsid w:val="007C237A"/>
    <w:rsid w:val="007D3247"/>
    <w:rsid w:val="007D3C80"/>
    <w:rsid w:val="007D5774"/>
    <w:rsid w:val="00800648"/>
    <w:rsid w:val="00822D19"/>
    <w:rsid w:val="00823607"/>
    <w:rsid w:val="00825F8B"/>
    <w:rsid w:val="0084227C"/>
    <w:rsid w:val="00845D32"/>
    <w:rsid w:val="00862393"/>
    <w:rsid w:val="0086496D"/>
    <w:rsid w:val="0087181D"/>
    <w:rsid w:val="008821AA"/>
    <w:rsid w:val="0088222A"/>
    <w:rsid w:val="008A109A"/>
    <w:rsid w:val="008A52CC"/>
    <w:rsid w:val="008A6171"/>
    <w:rsid w:val="008A6B10"/>
    <w:rsid w:val="008B6629"/>
    <w:rsid w:val="008C12CC"/>
    <w:rsid w:val="008C617B"/>
    <w:rsid w:val="008C7739"/>
    <w:rsid w:val="008D2145"/>
    <w:rsid w:val="008E28A0"/>
    <w:rsid w:val="008E72BF"/>
    <w:rsid w:val="008E7B61"/>
    <w:rsid w:val="008F67CF"/>
    <w:rsid w:val="008F6CB2"/>
    <w:rsid w:val="00907955"/>
    <w:rsid w:val="00917AFF"/>
    <w:rsid w:val="00935877"/>
    <w:rsid w:val="00940596"/>
    <w:rsid w:val="0094540E"/>
    <w:rsid w:val="00950E73"/>
    <w:rsid w:val="009613AF"/>
    <w:rsid w:val="009661E5"/>
    <w:rsid w:val="00987370"/>
    <w:rsid w:val="009974C1"/>
    <w:rsid w:val="009A614B"/>
    <w:rsid w:val="009A63C1"/>
    <w:rsid w:val="009C07C2"/>
    <w:rsid w:val="009D09E7"/>
    <w:rsid w:val="009D6A0E"/>
    <w:rsid w:val="009E149A"/>
    <w:rsid w:val="009E589F"/>
    <w:rsid w:val="009E7D2D"/>
    <w:rsid w:val="009F1B4B"/>
    <w:rsid w:val="009F1C9C"/>
    <w:rsid w:val="009F1EC5"/>
    <w:rsid w:val="009F35B9"/>
    <w:rsid w:val="00A02135"/>
    <w:rsid w:val="00A04179"/>
    <w:rsid w:val="00A0580D"/>
    <w:rsid w:val="00A10690"/>
    <w:rsid w:val="00A12D94"/>
    <w:rsid w:val="00A15FBC"/>
    <w:rsid w:val="00A17E23"/>
    <w:rsid w:val="00A341F9"/>
    <w:rsid w:val="00A34A54"/>
    <w:rsid w:val="00A34DB8"/>
    <w:rsid w:val="00A37D68"/>
    <w:rsid w:val="00A46B73"/>
    <w:rsid w:val="00A518E0"/>
    <w:rsid w:val="00A75C39"/>
    <w:rsid w:val="00A9114D"/>
    <w:rsid w:val="00A9182C"/>
    <w:rsid w:val="00AA31DE"/>
    <w:rsid w:val="00AB0F1A"/>
    <w:rsid w:val="00AB4377"/>
    <w:rsid w:val="00AB566A"/>
    <w:rsid w:val="00AB6D03"/>
    <w:rsid w:val="00AC28C9"/>
    <w:rsid w:val="00AC4898"/>
    <w:rsid w:val="00AC5900"/>
    <w:rsid w:val="00AC5965"/>
    <w:rsid w:val="00AC6216"/>
    <w:rsid w:val="00AD59B7"/>
    <w:rsid w:val="00AE162E"/>
    <w:rsid w:val="00AF57B1"/>
    <w:rsid w:val="00B0237C"/>
    <w:rsid w:val="00B02C03"/>
    <w:rsid w:val="00B0319F"/>
    <w:rsid w:val="00B14474"/>
    <w:rsid w:val="00B16B09"/>
    <w:rsid w:val="00B249BC"/>
    <w:rsid w:val="00B31C36"/>
    <w:rsid w:val="00B437BC"/>
    <w:rsid w:val="00B55458"/>
    <w:rsid w:val="00B55996"/>
    <w:rsid w:val="00B5652A"/>
    <w:rsid w:val="00B5723C"/>
    <w:rsid w:val="00B61B56"/>
    <w:rsid w:val="00B629D9"/>
    <w:rsid w:val="00B63483"/>
    <w:rsid w:val="00B741CB"/>
    <w:rsid w:val="00B76CD3"/>
    <w:rsid w:val="00B85B89"/>
    <w:rsid w:val="00B86AEE"/>
    <w:rsid w:val="00BA0012"/>
    <w:rsid w:val="00BA0C41"/>
    <w:rsid w:val="00BB248D"/>
    <w:rsid w:val="00BB5164"/>
    <w:rsid w:val="00BB7289"/>
    <w:rsid w:val="00BC1378"/>
    <w:rsid w:val="00BC2D7C"/>
    <w:rsid w:val="00BC5460"/>
    <w:rsid w:val="00BD48B5"/>
    <w:rsid w:val="00BD5382"/>
    <w:rsid w:val="00BD63CC"/>
    <w:rsid w:val="00BD6E03"/>
    <w:rsid w:val="00BD7E74"/>
    <w:rsid w:val="00BE7A02"/>
    <w:rsid w:val="00C07056"/>
    <w:rsid w:val="00C12BC1"/>
    <w:rsid w:val="00C1325E"/>
    <w:rsid w:val="00C26024"/>
    <w:rsid w:val="00C312BC"/>
    <w:rsid w:val="00C44BF2"/>
    <w:rsid w:val="00C562F9"/>
    <w:rsid w:val="00C802CF"/>
    <w:rsid w:val="00C96319"/>
    <w:rsid w:val="00CA12CC"/>
    <w:rsid w:val="00CB158C"/>
    <w:rsid w:val="00CB2275"/>
    <w:rsid w:val="00CB3714"/>
    <w:rsid w:val="00CB42D0"/>
    <w:rsid w:val="00CC261B"/>
    <w:rsid w:val="00CD1E3F"/>
    <w:rsid w:val="00CD237F"/>
    <w:rsid w:val="00CD3758"/>
    <w:rsid w:val="00CD53C1"/>
    <w:rsid w:val="00CD57D6"/>
    <w:rsid w:val="00CE39EE"/>
    <w:rsid w:val="00D010D1"/>
    <w:rsid w:val="00D02115"/>
    <w:rsid w:val="00D055C2"/>
    <w:rsid w:val="00D151A0"/>
    <w:rsid w:val="00D17C82"/>
    <w:rsid w:val="00D2540B"/>
    <w:rsid w:val="00D269FE"/>
    <w:rsid w:val="00D26A0D"/>
    <w:rsid w:val="00D3372F"/>
    <w:rsid w:val="00D37E92"/>
    <w:rsid w:val="00D46624"/>
    <w:rsid w:val="00D525BC"/>
    <w:rsid w:val="00D5426E"/>
    <w:rsid w:val="00D55A89"/>
    <w:rsid w:val="00D6273A"/>
    <w:rsid w:val="00D71A4E"/>
    <w:rsid w:val="00D738BB"/>
    <w:rsid w:val="00D766E6"/>
    <w:rsid w:val="00D936D6"/>
    <w:rsid w:val="00D950F9"/>
    <w:rsid w:val="00D95D92"/>
    <w:rsid w:val="00DA1D80"/>
    <w:rsid w:val="00DA2A83"/>
    <w:rsid w:val="00DA4A13"/>
    <w:rsid w:val="00DA6928"/>
    <w:rsid w:val="00DB74BF"/>
    <w:rsid w:val="00DB77CA"/>
    <w:rsid w:val="00DC5309"/>
    <w:rsid w:val="00DC7CC7"/>
    <w:rsid w:val="00DD59B5"/>
    <w:rsid w:val="00DD681F"/>
    <w:rsid w:val="00DE4B61"/>
    <w:rsid w:val="00DE58B8"/>
    <w:rsid w:val="00DF1C3F"/>
    <w:rsid w:val="00E02F89"/>
    <w:rsid w:val="00E06AE8"/>
    <w:rsid w:val="00E11437"/>
    <w:rsid w:val="00E23917"/>
    <w:rsid w:val="00E266A7"/>
    <w:rsid w:val="00E300A6"/>
    <w:rsid w:val="00E319E2"/>
    <w:rsid w:val="00E37105"/>
    <w:rsid w:val="00E50A3E"/>
    <w:rsid w:val="00E64837"/>
    <w:rsid w:val="00E71A53"/>
    <w:rsid w:val="00E77995"/>
    <w:rsid w:val="00E94E35"/>
    <w:rsid w:val="00EA25D8"/>
    <w:rsid w:val="00EA42A5"/>
    <w:rsid w:val="00EB4453"/>
    <w:rsid w:val="00EC2AB4"/>
    <w:rsid w:val="00EC3816"/>
    <w:rsid w:val="00EC4060"/>
    <w:rsid w:val="00ED0C91"/>
    <w:rsid w:val="00ED29D8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75BC"/>
    <w:rsid w:val="00F03335"/>
    <w:rsid w:val="00F14CD2"/>
    <w:rsid w:val="00F163A2"/>
    <w:rsid w:val="00F17741"/>
    <w:rsid w:val="00F235FE"/>
    <w:rsid w:val="00F25617"/>
    <w:rsid w:val="00F303A4"/>
    <w:rsid w:val="00F3208F"/>
    <w:rsid w:val="00F4129D"/>
    <w:rsid w:val="00F437D5"/>
    <w:rsid w:val="00F507AD"/>
    <w:rsid w:val="00F73DF7"/>
    <w:rsid w:val="00F74ED7"/>
    <w:rsid w:val="00F766E6"/>
    <w:rsid w:val="00F9129C"/>
    <w:rsid w:val="00F95418"/>
    <w:rsid w:val="00FA4D53"/>
    <w:rsid w:val="00FB159A"/>
    <w:rsid w:val="00FB1749"/>
    <w:rsid w:val="00FB3B7E"/>
    <w:rsid w:val="00FC0FB8"/>
    <w:rsid w:val="00FC4CFA"/>
    <w:rsid w:val="00FC5679"/>
    <w:rsid w:val="00FD4706"/>
    <w:rsid w:val="00FD6905"/>
    <w:rsid w:val="00FE1CE9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FE5D"/>
  <w15:docId w15:val="{4CA2447F-55BA-44B6-82F0-FCE3F6BF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3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17D1F-129B-46AC-9565-B5D3AC0E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14</cp:revision>
  <cp:lastPrinted>2018-08-08T13:34:00Z</cp:lastPrinted>
  <dcterms:created xsi:type="dcterms:W3CDTF">2025-01-09T12:57:00Z</dcterms:created>
  <dcterms:modified xsi:type="dcterms:W3CDTF">2025-01-17T13:16:00Z</dcterms:modified>
</cp:coreProperties>
</file>