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717B29CA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270A60">
              <w:rPr>
                <w:sz w:val="28"/>
                <w:szCs w:val="28"/>
                <w:lang w:eastAsia="en-US"/>
              </w:rPr>
              <w:t>7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70E3492E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</w:t>
            </w:r>
            <w:r w:rsidR="002929DB">
              <w:rPr>
                <w:sz w:val="28"/>
                <w:szCs w:val="28"/>
                <w:lang w:eastAsia="en-US"/>
              </w:rPr>
              <w:t>5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2FB9356C" w:rsidR="007B6C21" w:rsidRPr="00603902" w:rsidRDefault="007B6C21" w:rsidP="007B6C21">
      <w:pPr>
        <w:jc w:val="center"/>
        <w:rPr>
          <w:b/>
          <w:sz w:val="28"/>
          <w:szCs w:val="28"/>
        </w:rPr>
      </w:pPr>
      <w:bookmarkStart w:id="0" w:name="_Hlk193963328"/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EE4DD4" w:rsidRPr="00EE4DD4">
        <w:rPr>
          <w:b/>
          <w:snapToGrid w:val="0"/>
          <w:sz w:val="28"/>
          <w:szCs w:val="28"/>
        </w:rPr>
        <w:t>Лубов</w:t>
      </w:r>
      <w:r w:rsidR="00EE4DD4">
        <w:rPr>
          <w:b/>
          <w:snapToGrid w:val="0"/>
          <w:sz w:val="28"/>
          <w:szCs w:val="28"/>
        </w:rPr>
        <w:t>а</w:t>
      </w:r>
      <w:r w:rsidR="00EE4DD4" w:rsidRPr="00EE4DD4">
        <w:rPr>
          <w:b/>
          <w:snapToGrid w:val="0"/>
          <w:sz w:val="28"/>
          <w:szCs w:val="28"/>
        </w:rPr>
        <w:t xml:space="preserve"> Андре</w:t>
      </w:r>
      <w:r w:rsidR="00EE4DD4">
        <w:rPr>
          <w:b/>
          <w:snapToGrid w:val="0"/>
          <w:sz w:val="28"/>
          <w:szCs w:val="28"/>
        </w:rPr>
        <w:t>я</w:t>
      </w:r>
      <w:r w:rsidR="00EE4DD4" w:rsidRPr="00EE4DD4">
        <w:rPr>
          <w:b/>
          <w:snapToGrid w:val="0"/>
          <w:sz w:val="28"/>
          <w:szCs w:val="28"/>
        </w:rPr>
        <w:t xml:space="preserve"> Евгеньевич</w:t>
      </w:r>
      <w:r w:rsidR="00EE4DD4">
        <w:rPr>
          <w:b/>
          <w:snapToGrid w:val="0"/>
          <w:sz w:val="28"/>
          <w:szCs w:val="28"/>
        </w:rPr>
        <w:t>а</w:t>
      </w:r>
      <w:r w:rsidR="00EE4DD4" w:rsidRPr="00EE4DD4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E27156" w:rsidRPr="00603902">
        <w:rPr>
          <w:b/>
          <w:snapToGrid w:val="0"/>
          <w:sz w:val="28"/>
          <w:szCs w:val="28"/>
        </w:rPr>
        <w:t>0</w:t>
      </w:r>
      <w:r w:rsidR="00EC1489">
        <w:rPr>
          <w:b/>
          <w:snapToGrid w:val="0"/>
          <w:sz w:val="28"/>
          <w:szCs w:val="28"/>
        </w:rPr>
        <w:t>6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</w:t>
      </w:r>
      <w:bookmarkEnd w:id="0"/>
      <w:r w:rsidRPr="00603902">
        <w:rPr>
          <w:b/>
          <w:sz w:val="28"/>
          <w:szCs w:val="28"/>
        </w:rPr>
        <w:t xml:space="preserve">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4CD7CB43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bookmarkStart w:id="1" w:name="_Hlk193963393"/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E27156" w:rsidRPr="00E27156">
        <w:rPr>
          <w:snapToGrid w:val="0"/>
          <w:sz w:val="28"/>
          <w:szCs w:val="28"/>
        </w:rPr>
        <w:t>0</w:t>
      </w:r>
      <w:r w:rsidR="00EC1489">
        <w:rPr>
          <w:snapToGrid w:val="0"/>
          <w:sz w:val="28"/>
          <w:szCs w:val="28"/>
        </w:rPr>
        <w:t>6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>области Бутакова Александра Владимировича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</w:t>
      </w:r>
      <w:r w:rsidR="00EE4DD4">
        <w:rPr>
          <w:snapToGrid w:val="0"/>
          <w:sz w:val="28"/>
          <w:szCs w:val="28"/>
        </w:rPr>
        <w:t>60</w:t>
      </w:r>
      <w:r w:rsidR="00E27156" w:rsidRPr="00E27156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</w:t>
      </w:r>
      <w:bookmarkStart w:id="2" w:name="_GoBack"/>
      <w:bookmarkEnd w:id="2"/>
      <w:r w:rsidRPr="00E27156">
        <w:rPr>
          <w:snapToGrid w:val="0"/>
          <w:sz w:val="28"/>
          <w:szCs w:val="28"/>
        </w:rPr>
        <w:t>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</w:t>
      </w:r>
      <w:bookmarkEnd w:id="1"/>
      <w:r w:rsidRPr="00E27156">
        <w:rPr>
          <w:snapToGrid w:val="0"/>
          <w:sz w:val="28"/>
          <w:szCs w:val="28"/>
        </w:rPr>
        <w:t xml:space="preserve">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336A88B7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bookmarkStart w:id="3" w:name="_Hlk193963439"/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E27156" w:rsidRPr="00EC1489">
        <w:rPr>
          <w:snapToGrid w:val="0"/>
          <w:sz w:val="28"/>
          <w:szCs w:val="28"/>
        </w:rPr>
        <w:t>0</w:t>
      </w:r>
      <w:r w:rsidR="00EC1489" w:rsidRPr="00EC1489">
        <w:rPr>
          <w:snapToGrid w:val="0"/>
          <w:sz w:val="28"/>
          <w:szCs w:val="28"/>
        </w:rPr>
        <w:t>6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2929DB" w:rsidRPr="002929DB">
        <w:rPr>
          <w:sz w:val="28"/>
          <w:szCs w:val="28"/>
          <w:lang w:eastAsia="en-US"/>
        </w:rPr>
        <w:t>Лубова Андрея Евгеньевича</w:t>
      </w:r>
      <w:r w:rsidRPr="00EC1489">
        <w:rPr>
          <w:snapToGrid w:val="0"/>
          <w:sz w:val="28"/>
          <w:szCs w:val="28"/>
        </w:rPr>
        <w:t>, 19</w:t>
      </w:r>
      <w:r w:rsidR="002929DB">
        <w:rPr>
          <w:snapToGrid w:val="0"/>
          <w:sz w:val="28"/>
          <w:szCs w:val="28"/>
        </w:rPr>
        <w:t>76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E27156" w:rsidRPr="00332ED6">
        <w:rPr>
          <w:snapToGrid w:val="0"/>
          <w:sz w:val="28"/>
          <w:szCs w:val="28"/>
        </w:rPr>
        <w:t>высшее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2929DB">
        <w:rPr>
          <w:snapToGrid w:val="0"/>
          <w:sz w:val="28"/>
          <w:szCs w:val="28"/>
        </w:rPr>
        <w:t xml:space="preserve">юрисконсульта 1 категории </w:t>
      </w:r>
      <w:r w:rsidR="002929DB" w:rsidRPr="002929DB">
        <w:rPr>
          <w:snapToGrid w:val="0"/>
          <w:sz w:val="28"/>
          <w:szCs w:val="28"/>
        </w:rPr>
        <w:t>Филиал</w:t>
      </w:r>
      <w:r w:rsidR="002929DB">
        <w:rPr>
          <w:snapToGrid w:val="0"/>
          <w:sz w:val="28"/>
          <w:szCs w:val="28"/>
        </w:rPr>
        <w:t>а</w:t>
      </w:r>
      <w:r w:rsidR="002929DB" w:rsidRPr="002929DB">
        <w:rPr>
          <w:snapToGrid w:val="0"/>
          <w:sz w:val="28"/>
          <w:szCs w:val="28"/>
        </w:rPr>
        <w:t xml:space="preserve"> ФГКУ «УВО ВНГ РФ по Тверской области»</w:t>
      </w:r>
      <w:r w:rsidRPr="00DD10AD">
        <w:rPr>
          <w:snapToGrid w:val="0"/>
          <w:sz w:val="28"/>
          <w:szCs w:val="28"/>
        </w:rPr>
        <w:t>, предложенн</w:t>
      </w:r>
      <w:r w:rsidR="00316DD6" w:rsidRPr="00DD10AD">
        <w:rPr>
          <w:snapToGrid w:val="0"/>
          <w:sz w:val="28"/>
          <w:szCs w:val="28"/>
        </w:rPr>
        <w:t>ого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EC1489" w:rsidRPr="00EC1489">
        <w:rPr>
          <w:sz w:val="28"/>
          <w:szCs w:val="28"/>
        </w:rPr>
        <w:t>Собрание</w:t>
      </w:r>
      <w:r w:rsidR="00EC1489">
        <w:rPr>
          <w:sz w:val="28"/>
          <w:szCs w:val="28"/>
        </w:rPr>
        <w:t>м</w:t>
      </w:r>
      <w:r w:rsidR="00EC1489" w:rsidRPr="00EC1489">
        <w:rPr>
          <w:sz w:val="28"/>
          <w:szCs w:val="28"/>
        </w:rPr>
        <w:t xml:space="preserve"> избирателей по месту работы - </w:t>
      </w:r>
      <w:r w:rsidR="002929DB" w:rsidRPr="002929DB">
        <w:rPr>
          <w:sz w:val="28"/>
          <w:szCs w:val="28"/>
        </w:rPr>
        <w:t>Филиал ФГКУ «УВО ВНГ РФ по Тверской области»</w:t>
      </w:r>
      <w:r w:rsidR="002929DB">
        <w:rPr>
          <w:sz w:val="28"/>
          <w:szCs w:val="28"/>
        </w:rPr>
        <w:t>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11ABE339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E27156">
        <w:rPr>
          <w:snapToGrid w:val="0"/>
          <w:sz w:val="28"/>
          <w:szCs w:val="28"/>
        </w:rPr>
        <w:t>0</w:t>
      </w:r>
      <w:r w:rsidR="00332ED6">
        <w:rPr>
          <w:snapToGrid w:val="0"/>
          <w:sz w:val="28"/>
          <w:szCs w:val="28"/>
        </w:rPr>
        <w:t>6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bookmarkEnd w:id="3"/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1658" w14:textId="77777777" w:rsidR="0026253C" w:rsidRDefault="0026253C">
      <w:r>
        <w:separator/>
      </w:r>
    </w:p>
  </w:endnote>
  <w:endnote w:type="continuationSeparator" w:id="0">
    <w:p w14:paraId="2952141C" w14:textId="77777777" w:rsidR="0026253C" w:rsidRDefault="0026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26253C">
    <w:pPr>
      <w:pStyle w:val="a3"/>
    </w:pPr>
  </w:p>
  <w:p w14:paraId="5C94819E" w14:textId="77777777" w:rsidR="001945FF" w:rsidRPr="00D75615" w:rsidRDefault="0026253C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AB48F" w14:textId="77777777" w:rsidR="0026253C" w:rsidRDefault="0026253C">
      <w:r>
        <w:separator/>
      </w:r>
    </w:p>
  </w:footnote>
  <w:footnote w:type="continuationSeparator" w:id="0">
    <w:p w14:paraId="63C1562F" w14:textId="77777777" w:rsidR="0026253C" w:rsidRDefault="0026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97936"/>
    <w:rsid w:val="001D7102"/>
    <w:rsid w:val="001E6895"/>
    <w:rsid w:val="001F24F8"/>
    <w:rsid w:val="0021250C"/>
    <w:rsid w:val="0026253C"/>
    <w:rsid w:val="00270A60"/>
    <w:rsid w:val="00287CFD"/>
    <w:rsid w:val="00291C60"/>
    <w:rsid w:val="002929DB"/>
    <w:rsid w:val="002972AA"/>
    <w:rsid w:val="00316DD6"/>
    <w:rsid w:val="00332ED6"/>
    <w:rsid w:val="003C48EC"/>
    <w:rsid w:val="003D4655"/>
    <w:rsid w:val="003E5278"/>
    <w:rsid w:val="00415C03"/>
    <w:rsid w:val="00430ACA"/>
    <w:rsid w:val="00430C1A"/>
    <w:rsid w:val="00460280"/>
    <w:rsid w:val="004E7084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B0A85"/>
    <w:rsid w:val="006F59BA"/>
    <w:rsid w:val="0075424C"/>
    <w:rsid w:val="007B6C21"/>
    <w:rsid w:val="007C6986"/>
    <w:rsid w:val="007E312F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109C-B5D9-4FD3-B8ED-DD9E2489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4</cp:revision>
  <cp:lastPrinted>2025-03-27T07:21:00Z</cp:lastPrinted>
  <dcterms:created xsi:type="dcterms:W3CDTF">2025-03-24T08:46:00Z</dcterms:created>
  <dcterms:modified xsi:type="dcterms:W3CDTF">2025-03-27T07:24:00Z</dcterms:modified>
</cp:coreProperties>
</file>