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26E85FFA" w:rsidR="004E7084" w:rsidRPr="00316FC4" w:rsidRDefault="00771DB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июня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09EF5BCA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771DB6">
              <w:rPr>
                <w:sz w:val="28"/>
                <w:szCs w:val="28"/>
                <w:lang w:eastAsia="en-US"/>
              </w:rPr>
              <w:t>13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771DB6">
              <w:rPr>
                <w:sz w:val="28"/>
                <w:szCs w:val="28"/>
                <w:lang w:eastAsia="en-US"/>
              </w:rPr>
              <w:t>4</w:t>
            </w:r>
            <w:r w:rsidR="007A5160">
              <w:rPr>
                <w:sz w:val="28"/>
                <w:szCs w:val="28"/>
                <w:lang w:eastAsia="en-US"/>
              </w:rPr>
              <w:t>8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0389D2E8" w:rsidR="007B6C21" w:rsidRPr="00316FC4" w:rsidRDefault="007B6C21" w:rsidP="00771DB6">
      <w:pPr>
        <w:jc w:val="center"/>
        <w:rPr>
          <w:b/>
          <w:sz w:val="28"/>
          <w:szCs w:val="28"/>
        </w:rPr>
      </w:pPr>
      <w:r w:rsidRPr="00316FC4">
        <w:rPr>
          <w:b/>
          <w:snapToGrid w:val="0"/>
          <w:sz w:val="28"/>
          <w:szCs w:val="28"/>
        </w:rPr>
        <w:t xml:space="preserve">О назначении </w:t>
      </w:r>
      <w:r w:rsidR="00771DB6" w:rsidRPr="00771DB6">
        <w:rPr>
          <w:b/>
          <w:snapToGrid w:val="0"/>
          <w:sz w:val="28"/>
          <w:szCs w:val="28"/>
        </w:rPr>
        <w:t>Суковиков</w:t>
      </w:r>
      <w:r w:rsidR="00771DB6">
        <w:rPr>
          <w:b/>
          <w:snapToGrid w:val="0"/>
          <w:sz w:val="28"/>
          <w:szCs w:val="28"/>
        </w:rPr>
        <w:t xml:space="preserve">ой </w:t>
      </w:r>
      <w:r w:rsidR="00771DB6" w:rsidRPr="00771DB6">
        <w:rPr>
          <w:b/>
          <w:snapToGrid w:val="0"/>
          <w:sz w:val="28"/>
          <w:szCs w:val="28"/>
        </w:rPr>
        <w:t>Екатерин</w:t>
      </w:r>
      <w:r w:rsidR="00771DB6">
        <w:rPr>
          <w:b/>
          <w:snapToGrid w:val="0"/>
          <w:sz w:val="28"/>
          <w:szCs w:val="28"/>
        </w:rPr>
        <w:t xml:space="preserve">ы </w:t>
      </w:r>
      <w:r w:rsidR="00771DB6" w:rsidRPr="00771DB6">
        <w:rPr>
          <w:b/>
          <w:snapToGrid w:val="0"/>
          <w:sz w:val="28"/>
          <w:szCs w:val="28"/>
        </w:rPr>
        <w:t>Александровн</w:t>
      </w:r>
      <w:r w:rsidR="00771DB6">
        <w:rPr>
          <w:b/>
          <w:snapToGrid w:val="0"/>
          <w:sz w:val="28"/>
          <w:szCs w:val="28"/>
        </w:rPr>
        <w:t>ы</w:t>
      </w:r>
      <w:r w:rsidR="000C475F" w:rsidRPr="00316FC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771DB6">
        <w:rPr>
          <w:b/>
          <w:snapToGrid w:val="0"/>
          <w:sz w:val="28"/>
          <w:szCs w:val="28"/>
        </w:rPr>
        <w:t>302</w:t>
      </w:r>
      <w:r w:rsidRPr="00316FC4">
        <w:rPr>
          <w:b/>
          <w:snapToGrid w:val="0"/>
          <w:sz w:val="28"/>
          <w:szCs w:val="28"/>
        </w:rPr>
        <w:t xml:space="preserve"> </w:t>
      </w:r>
      <w:r w:rsidRPr="00316FC4">
        <w:rPr>
          <w:b/>
          <w:sz w:val="28"/>
          <w:szCs w:val="28"/>
        </w:rPr>
        <w:t xml:space="preserve">Кашинского </w:t>
      </w:r>
      <w:r w:rsidR="00E27156" w:rsidRPr="00316FC4">
        <w:rPr>
          <w:b/>
          <w:sz w:val="28"/>
          <w:szCs w:val="28"/>
        </w:rPr>
        <w:t>муниципального</w:t>
      </w:r>
      <w:r w:rsidRPr="00316FC4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16FC4" w:rsidRDefault="007B6C21" w:rsidP="007B6C21">
      <w:pPr>
        <w:jc w:val="center"/>
        <w:rPr>
          <w:b/>
          <w:sz w:val="28"/>
          <w:szCs w:val="28"/>
        </w:rPr>
      </w:pPr>
    </w:p>
    <w:p w14:paraId="1B1883FC" w14:textId="6C5F20AB" w:rsidR="007B6C21" w:rsidRPr="00771DB6" w:rsidRDefault="007B6C21" w:rsidP="007B6C21">
      <w:pPr>
        <w:spacing w:line="360" w:lineRule="auto"/>
        <w:ind w:firstLine="902"/>
        <w:jc w:val="both"/>
        <w:rPr>
          <w:sz w:val="28"/>
        </w:rPr>
      </w:pPr>
      <w:r w:rsidRPr="00771DB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771DB6" w:rsidRPr="00771DB6">
        <w:rPr>
          <w:snapToGrid w:val="0"/>
          <w:sz w:val="28"/>
          <w:szCs w:val="28"/>
        </w:rPr>
        <w:t>302</w:t>
      </w:r>
      <w:r w:rsidRPr="00771DB6">
        <w:rPr>
          <w:snapToGrid w:val="0"/>
          <w:sz w:val="28"/>
          <w:szCs w:val="28"/>
        </w:rPr>
        <w:t xml:space="preserve"> Кашинского</w:t>
      </w:r>
      <w:r w:rsidRPr="00771DB6">
        <w:rPr>
          <w:b/>
          <w:sz w:val="28"/>
          <w:szCs w:val="28"/>
        </w:rPr>
        <w:t xml:space="preserve"> </w:t>
      </w:r>
      <w:r w:rsidR="00E27156" w:rsidRPr="00771DB6">
        <w:rPr>
          <w:snapToGrid w:val="0"/>
          <w:sz w:val="28"/>
          <w:szCs w:val="28"/>
        </w:rPr>
        <w:t>муниципального</w:t>
      </w:r>
      <w:r w:rsidRPr="00771DB6">
        <w:rPr>
          <w:snapToGrid w:val="0"/>
          <w:sz w:val="28"/>
          <w:szCs w:val="28"/>
        </w:rPr>
        <w:t xml:space="preserve"> округа Тверской </w:t>
      </w:r>
      <w:r w:rsidR="00EE4DD4" w:rsidRPr="00771DB6">
        <w:rPr>
          <w:snapToGrid w:val="0"/>
          <w:sz w:val="28"/>
          <w:szCs w:val="28"/>
        </w:rPr>
        <w:t xml:space="preserve">области </w:t>
      </w:r>
      <w:r w:rsidR="00771DB6" w:rsidRPr="00771DB6">
        <w:rPr>
          <w:snapToGrid w:val="0"/>
          <w:sz w:val="28"/>
          <w:szCs w:val="28"/>
        </w:rPr>
        <w:t>Куликовой Ольги Викторовны</w:t>
      </w:r>
      <w:r w:rsidR="00316FC4" w:rsidRPr="00771DB6">
        <w:rPr>
          <w:snapToGrid w:val="0"/>
          <w:sz w:val="28"/>
          <w:szCs w:val="28"/>
        </w:rPr>
        <w:t xml:space="preserve"> </w:t>
      </w:r>
      <w:r w:rsidRPr="00771DB6">
        <w:rPr>
          <w:sz w:val="28"/>
          <w:szCs w:val="28"/>
        </w:rPr>
        <w:t>(постановление территориальной избирательной комиссии</w:t>
      </w:r>
      <w:r w:rsidRPr="00771DB6">
        <w:rPr>
          <w:b/>
          <w:sz w:val="28"/>
          <w:szCs w:val="28"/>
        </w:rPr>
        <w:t xml:space="preserve"> </w:t>
      </w:r>
      <w:r w:rsidRPr="00771DB6">
        <w:rPr>
          <w:sz w:val="28"/>
          <w:szCs w:val="28"/>
        </w:rPr>
        <w:t>Кашинского</w:t>
      </w:r>
      <w:r w:rsidRPr="00771DB6">
        <w:rPr>
          <w:b/>
          <w:sz w:val="28"/>
          <w:szCs w:val="28"/>
        </w:rPr>
        <w:t xml:space="preserve"> </w:t>
      </w:r>
      <w:r w:rsidR="0021250C" w:rsidRPr="00771DB6">
        <w:rPr>
          <w:snapToGrid w:val="0"/>
          <w:sz w:val="28"/>
          <w:szCs w:val="28"/>
        </w:rPr>
        <w:t>округа</w:t>
      </w:r>
      <w:r w:rsidRPr="00771DB6">
        <w:rPr>
          <w:snapToGrid w:val="0"/>
          <w:sz w:val="28"/>
          <w:szCs w:val="28"/>
        </w:rPr>
        <w:t xml:space="preserve"> от </w:t>
      </w:r>
      <w:r w:rsidR="00771DB6" w:rsidRPr="00771DB6">
        <w:rPr>
          <w:snapToGrid w:val="0"/>
          <w:sz w:val="28"/>
          <w:szCs w:val="28"/>
        </w:rPr>
        <w:t xml:space="preserve">21 апреля </w:t>
      </w:r>
      <w:r w:rsidRPr="00771DB6">
        <w:rPr>
          <w:snapToGrid w:val="0"/>
          <w:sz w:val="28"/>
          <w:szCs w:val="28"/>
        </w:rPr>
        <w:t>202</w:t>
      </w:r>
      <w:r w:rsidR="00316FC4" w:rsidRPr="00771DB6">
        <w:rPr>
          <w:snapToGrid w:val="0"/>
          <w:sz w:val="28"/>
          <w:szCs w:val="28"/>
        </w:rPr>
        <w:t>6</w:t>
      </w:r>
      <w:r w:rsidRPr="00771DB6">
        <w:rPr>
          <w:snapToGrid w:val="0"/>
          <w:sz w:val="28"/>
          <w:szCs w:val="28"/>
        </w:rPr>
        <w:t xml:space="preserve"> года № </w:t>
      </w:r>
      <w:r w:rsidR="00771DB6" w:rsidRPr="00771DB6">
        <w:rPr>
          <w:snapToGrid w:val="0"/>
          <w:sz w:val="28"/>
          <w:szCs w:val="28"/>
        </w:rPr>
        <w:t>9/39-6</w:t>
      </w:r>
      <w:r w:rsidRPr="00771DB6">
        <w:rPr>
          <w:snapToGrid w:val="0"/>
          <w:sz w:val="28"/>
          <w:szCs w:val="28"/>
        </w:rPr>
        <w:t xml:space="preserve">) и </w:t>
      </w:r>
      <w:r w:rsidRPr="00771DB6">
        <w:rPr>
          <w:sz w:val="28"/>
          <w:szCs w:val="28"/>
        </w:rPr>
        <w:t xml:space="preserve">в соответствии со статьями 22, 27, 29 </w:t>
      </w:r>
      <w:r w:rsidRPr="00771DB6">
        <w:rPr>
          <w:snapToGrid w:val="0"/>
          <w:sz w:val="28"/>
          <w:szCs w:val="28"/>
        </w:rPr>
        <w:t>Федерального закона от 12.06.2002 №</w:t>
      </w:r>
      <w:r w:rsidR="00316FC4" w:rsidRPr="00771DB6">
        <w:rPr>
          <w:snapToGrid w:val="0"/>
          <w:sz w:val="28"/>
          <w:szCs w:val="28"/>
        </w:rPr>
        <w:t xml:space="preserve"> </w:t>
      </w:r>
      <w:r w:rsidRPr="00771DB6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771DB6">
        <w:rPr>
          <w:sz w:val="28"/>
        </w:rPr>
        <w:t>Кашинского</w:t>
      </w:r>
      <w:r w:rsidRPr="00771DB6">
        <w:rPr>
          <w:snapToGrid w:val="0"/>
          <w:sz w:val="28"/>
          <w:szCs w:val="28"/>
        </w:rPr>
        <w:t xml:space="preserve"> округа </w:t>
      </w:r>
      <w:r w:rsidRPr="00771DB6">
        <w:rPr>
          <w:b/>
          <w:spacing w:val="30"/>
          <w:sz w:val="28"/>
        </w:rPr>
        <w:t>постановляет</w:t>
      </w:r>
      <w:r w:rsidRPr="00771DB6">
        <w:rPr>
          <w:sz w:val="28"/>
        </w:rPr>
        <w:t>:</w:t>
      </w:r>
    </w:p>
    <w:p w14:paraId="168C1A17" w14:textId="0BED3596" w:rsidR="007B6C21" w:rsidRPr="00771DB6" w:rsidRDefault="007B6C21" w:rsidP="007B6C21">
      <w:pPr>
        <w:spacing w:line="360" w:lineRule="auto"/>
        <w:jc w:val="both"/>
        <w:rPr>
          <w:sz w:val="28"/>
          <w:szCs w:val="28"/>
        </w:rPr>
      </w:pPr>
      <w:r w:rsidRPr="00771DB6">
        <w:rPr>
          <w:snapToGrid w:val="0"/>
          <w:color w:val="FF0000"/>
          <w:sz w:val="28"/>
          <w:szCs w:val="28"/>
        </w:rPr>
        <w:tab/>
      </w:r>
      <w:r w:rsidRPr="00771DB6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771DB6" w:rsidRPr="00771DB6">
        <w:rPr>
          <w:snapToGrid w:val="0"/>
          <w:sz w:val="28"/>
          <w:szCs w:val="28"/>
        </w:rPr>
        <w:t>302</w:t>
      </w:r>
      <w:r w:rsidRPr="00771DB6">
        <w:rPr>
          <w:snapToGrid w:val="0"/>
          <w:sz w:val="28"/>
          <w:szCs w:val="28"/>
        </w:rPr>
        <w:t xml:space="preserve"> </w:t>
      </w:r>
      <w:r w:rsidRPr="00771DB6">
        <w:rPr>
          <w:sz w:val="28"/>
          <w:szCs w:val="28"/>
        </w:rPr>
        <w:t xml:space="preserve">Кашинского </w:t>
      </w:r>
      <w:r w:rsidR="00E27156" w:rsidRPr="00771DB6">
        <w:rPr>
          <w:sz w:val="28"/>
          <w:szCs w:val="28"/>
        </w:rPr>
        <w:t>муниципального</w:t>
      </w:r>
      <w:r w:rsidRPr="00771DB6">
        <w:rPr>
          <w:sz w:val="28"/>
          <w:szCs w:val="28"/>
        </w:rPr>
        <w:t xml:space="preserve"> округа Тверской области </w:t>
      </w:r>
      <w:r w:rsidR="00771DB6" w:rsidRPr="00771DB6">
        <w:rPr>
          <w:sz w:val="28"/>
          <w:szCs w:val="28"/>
          <w:lang w:eastAsia="en-US"/>
        </w:rPr>
        <w:t>Суковикову Екатерину Александровну</w:t>
      </w:r>
      <w:r w:rsidRPr="00771DB6">
        <w:rPr>
          <w:snapToGrid w:val="0"/>
          <w:sz w:val="28"/>
          <w:szCs w:val="28"/>
        </w:rPr>
        <w:t xml:space="preserve">, </w:t>
      </w:r>
      <w:r w:rsidR="008403C4" w:rsidRPr="00771DB6">
        <w:rPr>
          <w:snapToGrid w:val="0"/>
          <w:sz w:val="28"/>
          <w:szCs w:val="28"/>
        </w:rPr>
        <w:t>19</w:t>
      </w:r>
      <w:r w:rsidR="00771DB6" w:rsidRPr="00771DB6">
        <w:rPr>
          <w:snapToGrid w:val="0"/>
          <w:sz w:val="28"/>
          <w:szCs w:val="28"/>
        </w:rPr>
        <w:t>86</w:t>
      </w:r>
      <w:r w:rsidRPr="00771DB6">
        <w:rPr>
          <w:snapToGrid w:val="0"/>
          <w:sz w:val="28"/>
          <w:szCs w:val="28"/>
        </w:rPr>
        <w:t xml:space="preserve"> года рождения, образование </w:t>
      </w:r>
      <w:r w:rsidR="00771DB6" w:rsidRPr="00771DB6">
        <w:rPr>
          <w:snapToGrid w:val="0"/>
          <w:sz w:val="28"/>
          <w:szCs w:val="28"/>
        </w:rPr>
        <w:t>высшее профессиональное</w:t>
      </w:r>
      <w:r w:rsidR="0021250C" w:rsidRPr="00771DB6">
        <w:rPr>
          <w:snapToGrid w:val="0"/>
          <w:sz w:val="28"/>
          <w:szCs w:val="28"/>
        </w:rPr>
        <w:t xml:space="preserve">, </w:t>
      </w:r>
      <w:r w:rsidR="00771DB6" w:rsidRPr="00771DB6">
        <w:rPr>
          <w:snapToGrid w:val="0"/>
          <w:sz w:val="28"/>
          <w:szCs w:val="28"/>
        </w:rPr>
        <w:t>главного бухгалтера ООО «ПЖРУ»</w:t>
      </w:r>
      <w:r w:rsidRPr="00771DB6">
        <w:rPr>
          <w:snapToGrid w:val="0"/>
          <w:sz w:val="28"/>
          <w:szCs w:val="28"/>
        </w:rPr>
        <w:t>, предложенн</w:t>
      </w:r>
      <w:r w:rsidR="00316DD6" w:rsidRPr="00771DB6">
        <w:rPr>
          <w:snapToGrid w:val="0"/>
          <w:sz w:val="28"/>
          <w:szCs w:val="28"/>
        </w:rPr>
        <w:t>ого</w:t>
      </w:r>
      <w:r w:rsidRPr="00771DB6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771DB6" w:rsidRPr="00771DB6">
        <w:rPr>
          <w:sz w:val="28"/>
          <w:szCs w:val="28"/>
        </w:rPr>
        <w:t>собранием избирателей по месту работы ООО «ПЖРУ».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1D6DE4E1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771DB6">
        <w:rPr>
          <w:snapToGrid w:val="0"/>
          <w:sz w:val="28"/>
          <w:szCs w:val="28"/>
        </w:rPr>
        <w:t>302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64F5" w14:textId="77777777" w:rsidR="00295422" w:rsidRDefault="00295422">
      <w:r>
        <w:separator/>
      </w:r>
    </w:p>
  </w:endnote>
  <w:endnote w:type="continuationSeparator" w:id="0">
    <w:p w14:paraId="13E9FBCF" w14:textId="77777777" w:rsidR="00295422" w:rsidRDefault="00295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73703" w14:textId="77777777" w:rsidR="00295422" w:rsidRDefault="00295422">
      <w:r>
        <w:separator/>
      </w:r>
    </w:p>
  </w:footnote>
  <w:footnote w:type="continuationSeparator" w:id="0">
    <w:p w14:paraId="50C204FE" w14:textId="77777777" w:rsidR="00295422" w:rsidRDefault="00295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538A"/>
    <w:rsid w:val="001D7102"/>
    <w:rsid w:val="001E6895"/>
    <w:rsid w:val="001F24F8"/>
    <w:rsid w:val="0021250C"/>
    <w:rsid w:val="00287CFD"/>
    <w:rsid w:val="00291C60"/>
    <w:rsid w:val="002929DB"/>
    <w:rsid w:val="00295422"/>
    <w:rsid w:val="002972AA"/>
    <w:rsid w:val="00316DD6"/>
    <w:rsid w:val="00316FC4"/>
    <w:rsid w:val="00332ED6"/>
    <w:rsid w:val="003C0F13"/>
    <w:rsid w:val="003C48EC"/>
    <w:rsid w:val="003D4655"/>
    <w:rsid w:val="003E5278"/>
    <w:rsid w:val="00415C03"/>
    <w:rsid w:val="00422350"/>
    <w:rsid w:val="00430ACA"/>
    <w:rsid w:val="00430C1A"/>
    <w:rsid w:val="00437DCC"/>
    <w:rsid w:val="00460280"/>
    <w:rsid w:val="00490C7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56BDF"/>
    <w:rsid w:val="00771DB6"/>
    <w:rsid w:val="007A5160"/>
    <w:rsid w:val="007A60D3"/>
    <w:rsid w:val="007A6825"/>
    <w:rsid w:val="007B6C21"/>
    <w:rsid w:val="007C6986"/>
    <w:rsid w:val="007E312F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0DF4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2025-03-28T08:12:00Z</cp:lastPrinted>
  <dcterms:created xsi:type="dcterms:W3CDTF">2026-06-19T11:45:00Z</dcterms:created>
  <dcterms:modified xsi:type="dcterms:W3CDTF">2026-06-22T06:57:00Z</dcterms:modified>
</cp:coreProperties>
</file>