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61846" w14:textId="77777777" w:rsidR="006570C7" w:rsidRDefault="006570C7" w:rsidP="006570C7">
      <w:pPr>
        <w:pStyle w:val="ConsNonformat"/>
        <w:ind w:right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</w:t>
      </w:r>
      <w:r>
        <w:rPr>
          <w:rFonts w:ascii="Times New Roman" w:hAnsi="Times New Roman"/>
          <w:b/>
          <w:bCs/>
          <w:sz w:val="32"/>
          <w:szCs w:val="32"/>
        </w:rPr>
        <w:t xml:space="preserve"> КОМИССИЯ</w:t>
      </w:r>
    </w:p>
    <w:p w14:paraId="7ABE13FD" w14:textId="77777777" w:rsidR="006570C7" w:rsidRDefault="006570C7" w:rsidP="006570C7">
      <w:pPr>
        <w:pStyle w:val="ConsNonformat"/>
        <w:ind w:right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КАШИНСКОГО </w:t>
      </w:r>
      <w:r w:rsidR="001A287A">
        <w:rPr>
          <w:rFonts w:ascii="Times New Roman" w:hAnsi="Times New Roman"/>
          <w:b/>
          <w:bCs/>
          <w:sz w:val="32"/>
          <w:szCs w:val="32"/>
        </w:rPr>
        <w:t>ОКРУГА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14:paraId="6911BF17" w14:textId="77777777" w:rsidR="006570C7" w:rsidRDefault="006570C7" w:rsidP="006570C7">
      <w:pPr>
        <w:pStyle w:val="ConsNonformat"/>
        <w:ind w:right="0"/>
        <w:jc w:val="center"/>
        <w:rPr>
          <w:rFonts w:ascii="Times New Roman" w:hAnsi="Times New Roman"/>
          <w:b/>
          <w:sz w:val="32"/>
          <w:szCs w:val="32"/>
        </w:rPr>
      </w:pPr>
    </w:p>
    <w:p w14:paraId="68DCC66C" w14:textId="77777777" w:rsidR="006570C7" w:rsidRDefault="006570C7" w:rsidP="006570C7">
      <w:pPr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ПОСТАНОВЛЕНИЕ</w:t>
      </w:r>
    </w:p>
    <w:p w14:paraId="78B4FABE" w14:textId="77777777" w:rsidR="006570C7" w:rsidRDefault="006570C7" w:rsidP="006570C7">
      <w:pPr>
        <w:rPr>
          <w:b/>
          <w:spacing w:val="60"/>
          <w:sz w:val="32"/>
          <w:szCs w:val="3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08"/>
        <w:gridCol w:w="1087"/>
        <w:gridCol w:w="2046"/>
      </w:tblGrid>
      <w:tr w:rsidR="006570C7" w14:paraId="231FC437" w14:textId="77777777" w:rsidTr="006570C7">
        <w:tc>
          <w:tcPr>
            <w:tcW w:w="31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2043F3D" w14:textId="16254282" w:rsidR="006570C7" w:rsidRDefault="001A287A" w:rsidP="006570C7">
            <w:pPr>
              <w:pStyle w:val="ConsNonformat"/>
              <w:spacing w:line="276" w:lineRule="auto"/>
              <w:ind w:right="0"/>
              <w:jc w:val="center"/>
              <w:rPr>
                <w:rFonts w:ascii="Times New Roman" w:hAnsi="Times New Roman"/>
                <w:bCs/>
                <w:sz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lang w:eastAsia="en-US"/>
              </w:rPr>
              <w:t>27</w:t>
            </w:r>
            <w:r w:rsidR="006570C7">
              <w:rPr>
                <w:rFonts w:ascii="Times New Roman" w:hAnsi="Times New Roman"/>
                <w:bCs/>
                <w:sz w:val="28"/>
                <w:lang w:eastAsia="en-US"/>
              </w:rPr>
              <w:t xml:space="preserve"> августа 20</w:t>
            </w:r>
            <w:r>
              <w:rPr>
                <w:rFonts w:ascii="Times New Roman" w:hAnsi="Times New Roman"/>
                <w:bCs/>
                <w:sz w:val="28"/>
                <w:lang w:eastAsia="en-US"/>
              </w:rPr>
              <w:t>2</w:t>
            </w:r>
            <w:r w:rsidR="00382844">
              <w:rPr>
                <w:rFonts w:ascii="Times New Roman" w:hAnsi="Times New Roman"/>
                <w:bCs/>
                <w:sz w:val="28"/>
                <w:lang w:eastAsia="en-US"/>
              </w:rPr>
              <w:t>6</w:t>
            </w:r>
            <w:r w:rsidR="006570C7">
              <w:rPr>
                <w:rFonts w:ascii="Times New Roman" w:hAnsi="Times New Roman"/>
                <w:bCs/>
                <w:sz w:val="28"/>
                <w:lang w:eastAsia="en-US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14:paraId="07FAD683" w14:textId="77777777" w:rsidR="006570C7" w:rsidRDefault="006570C7">
            <w:pPr>
              <w:pStyle w:val="ConsNonformat"/>
              <w:spacing w:line="276" w:lineRule="auto"/>
              <w:ind w:right="0"/>
              <w:jc w:val="center"/>
              <w:rPr>
                <w:rFonts w:ascii="Times New Roman" w:hAnsi="Times New Roman"/>
                <w:bCs/>
                <w:sz w:val="28"/>
                <w:lang w:eastAsia="en-US"/>
              </w:rPr>
            </w:pPr>
          </w:p>
        </w:tc>
        <w:tc>
          <w:tcPr>
            <w:tcW w:w="1109" w:type="dxa"/>
            <w:vAlign w:val="bottom"/>
            <w:hideMark/>
          </w:tcPr>
          <w:p w14:paraId="3D0420C7" w14:textId="77777777" w:rsidR="006570C7" w:rsidRDefault="006570C7">
            <w:pPr>
              <w:pStyle w:val="ConsNonformat"/>
              <w:spacing w:line="276" w:lineRule="auto"/>
              <w:ind w:right="0"/>
              <w:jc w:val="center"/>
              <w:rPr>
                <w:rFonts w:ascii="Times New Roman" w:hAnsi="Times New Roman"/>
                <w:bCs/>
                <w:sz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lang w:eastAsia="en-US"/>
              </w:rPr>
              <w:t>№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26A4D2E" w14:textId="1834C29B" w:rsidR="006570C7" w:rsidRDefault="00382844" w:rsidP="006570C7">
            <w:pPr>
              <w:pStyle w:val="ConsNonformat"/>
              <w:spacing w:line="276" w:lineRule="auto"/>
              <w:ind w:right="0"/>
              <w:jc w:val="center"/>
              <w:rPr>
                <w:rFonts w:ascii="Times New Roman" w:hAnsi="Times New Roman"/>
                <w:bCs/>
                <w:sz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lang w:eastAsia="en-US"/>
              </w:rPr>
              <w:t>27</w:t>
            </w:r>
            <w:r w:rsidR="001A287A">
              <w:rPr>
                <w:rFonts w:ascii="Times New Roman" w:hAnsi="Times New Roman"/>
                <w:bCs/>
                <w:sz w:val="28"/>
                <w:lang w:eastAsia="en-US"/>
              </w:rPr>
              <w:t>/</w:t>
            </w:r>
            <w:r>
              <w:rPr>
                <w:rFonts w:ascii="Times New Roman" w:hAnsi="Times New Roman"/>
                <w:bCs/>
                <w:sz w:val="28"/>
                <w:lang w:eastAsia="en-US"/>
              </w:rPr>
              <w:t>102</w:t>
            </w:r>
            <w:r w:rsidR="001A287A">
              <w:rPr>
                <w:rFonts w:ascii="Times New Roman" w:hAnsi="Times New Roman"/>
                <w:bCs/>
                <w:sz w:val="28"/>
                <w:lang w:eastAsia="en-US"/>
              </w:rPr>
              <w:t>-5</w:t>
            </w:r>
          </w:p>
        </w:tc>
      </w:tr>
      <w:tr w:rsidR="006570C7" w14:paraId="6061112B" w14:textId="77777777" w:rsidTr="006570C7">
        <w:tc>
          <w:tcPr>
            <w:tcW w:w="3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7380B" w14:textId="77777777" w:rsidR="006570C7" w:rsidRDefault="006570C7">
            <w:pPr>
              <w:pStyle w:val="ConsNonformat"/>
              <w:spacing w:line="276" w:lineRule="auto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  <w:hideMark/>
          </w:tcPr>
          <w:p w14:paraId="53EDAB1A" w14:textId="77777777" w:rsidR="006570C7" w:rsidRDefault="006570C7">
            <w:pPr>
              <w:pStyle w:val="ConsNonformat"/>
              <w:spacing w:line="276" w:lineRule="auto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г. Кашин</w:t>
            </w:r>
          </w:p>
        </w:tc>
        <w:tc>
          <w:tcPr>
            <w:tcW w:w="3191" w:type="dxa"/>
            <w:gridSpan w:val="2"/>
          </w:tcPr>
          <w:p w14:paraId="5FC9EB9F" w14:textId="77777777" w:rsidR="006570C7" w:rsidRDefault="006570C7">
            <w:pPr>
              <w:pStyle w:val="ConsNonformat"/>
              <w:spacing w:line="276" w:lineRule="auto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14:paraId="06DC99BB" w14:textId="77777777" w:rsidR="006570C7" w:rsidRDefault="006570C7" w:rsidP="006570C7">
      <w:pPr>
        <w:rPr>
          <w:b/>
          <w:szCs w:val="28"/>
        </w:rPr>
      </w:pPr>
    </w:p>
    <w:p w14:paraId="58025F1E" w14:textId="0D7D6BCE" w:rsidR="001A287A" w:rsidRPr="001A287A" w:rsidRDefault="006570C7" w:rsidP="001A287A">
      <w:pPr>
        <w:rPr>
          <w:b/>
          <w:szCs w:val="28"/>
        </w:rPr>
      </w:pPr>
      <w:r>
        <w:rPr>
          <w:b/>
          <w:szCs w:val="28"/>
        </w:rPr>
        <w:t xml:space="preserve">Об </w:t>
      </w:r>
      <w:r w:rsidR="0010566A">
        <w:rPr>
          <w:b/>
          <w:szCs w:val="28"/>
        </w:rPr>
        <w:t xml:space="preserve">ответственных за изготовлением и </w:t>
      </w:r>
      <w:r w:rsidR="00D5730B">
        <w:rPr>
          <w:b/>
          <w:szCs w:val="28"/>
        </w:rPr>
        <w:t>доставкой избирательных</w:t>
      </w:r>
      <w:r>
        <w:rPr>
          <w:b/>
          <w:szCs w:val="28"/>
        </w:rPr>
        <w:t xml:space="preserve"> бюллетен</w:t>
      </w:r>
      <w:r w:rsidR="0010566A">
        <w:rPr>
          <w:b/>
          <w:szCs w:val="28"/>
        </w:rPr>
        <w:t>ей</w:t>
      </w:r>
      <w:r>
        <w:rPr>
          <w:b/>
          <w:szCs w:val="28"/>
        </w:rPr>
        <w:t xml:space="preserve"> для голосования на выборах </w:t>
      </w:r>
      <w:r w:rsidR="001A287A" w:rsidRPr="001A287A">
        <w:rPr>
          <w:b/>
          <w:szCs w:val="28"/>
        </w:rPr>
        <w:t xml:space="preserve">депутатов Законодательного Собрания Тверской области </w:t>
      </w:r>
      <w:r w:rsidR="00382844">
        <w:rPr>
          <w:b/>
          <w:szCs w:val="28"/>
        </w:rPr>
        <w:t>вось</w:t>
      </w:r>
      <w:r w:rsidR="001A287A" w:rsidRPr="001A287A">
        <w:rPr>
          <w:b/>
          <w:szCs w:val="28"/>
        </w:rPr>
        <w:t xml:space="preserve">мого созыва по Кашинскому одномандатному избирательному округу №19 </w:t>
      </w:r>
    </w:p>
    <w:p w14:paraId="6E07E6F9" w14:textId="59110DFE" w:rsidR="006570C7" w:rsidRDefault="00382844" w:rsidP="001A287A">
      <w:pPr>
        <w:rPr>
          <w:b/>
          <w:szCs w:val="28"/>
        </w:rPr>
      </w:pPr>
      <w:r>
        <w:rPr>
          <w:b/>
          <w:szCs w:val="28"/>
        </w:rPr>
        <w:t>20</w:t>
      </w:r>
      <w:r w:rsidR="001A287A" w:rsidRPr="001A287A">
        <w:rPr>
          <w:b/>
          <w:szCs w:val="28"/>
        </w:rPr>
        <w:t xml:space="preserve"> сентября 202</w:t>
      </w:r>
      <w:r>
        <w:rPr>
          <w:b/>
          <w:szCs w:val="28"/>
        </w:rPr>
        <w:t>6</w:t>
      </w:r>
      <w:r w:rsidR="001A287A" w:rsidRPr="001A287A">
        <w:rPr>
          <w:b/>
          <w:szCs w:val="28"/>
        </w:rPr>
        <w:t xml:space="preserve"> года</w:t>
      </w:r>
    </w:p>
    <w:p w14:paraId="4034DFEF" w14:textId="77777777" w:rsidR="006570C7" w:rsidRDefault="006570C7" w:rsidP="006570C7">
      <w:pPr>
        <w:rPr>
          <w:b/>
          <w:szCs w:val="28"/>
        </w:rPr>
      </w:pPr>
    </w:p>
    <w:p w14:paraId="477FA8DE" w14:textId="55818412" w:rsidR="006570C7" w:rsidRPr="002F43B0" w:rsidRDefault="006570C7" w:rsidP="00382844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пунктом 7 статьи 21, пунктом 4 статьи 60 Избирательного кодекса Тверской области, постановлением избирательной комиссии Тверской области от </w:t>
      </w:r>
      <w:r w:rsidR="001A287A">
        <w:rPr>
          <w:szCs w:val="28"/>
        </w:rPr>
        <w:t>4</w:t>
      </w:r>
      <w:r w:rsidR="00DB1383" w:rsidRPr="002E6B83">
        <w:rPr>
          <w:szCs w:val="28"/>
        </w:rPr>
        <w:t>.</w:t>
      </w:r>
      <w:r w:rsidR="00DB1383">
        <w:rPr>
          <w:szCs w:val="28"/>
        </w:rPr>
        <w:t>0</w:t>
      </w:r>
      <w:r w:rsidR="00382844">
        <w:rPr>
          <w:szCs w:val="28"/>
        </w:rPr>
        <w:t>6</w:t>
      </w:r>
      <w:r w:rsidR="00DB1383" w:rsidRPr="002E6B83">
        <w:rPr>
          <w:szCs w:val="28"/>
        </w:rPr>
        <w:t>.20</w:t>
      </w:r>
      <w:r w:rsidR="001A287A">
        <w:rPr>
          <w:szCs w:val="28"/>
        </w:rPr>
        <w:t>2</w:t>
      </w:r>
      <w:r w:rsidR="00382844">
        <w:rPr>
          <w:szCs w:val="28"/>
        </w:rPr>
        <w:t>6 года</w:t>
      </w:r>
      <w:r w:rsidR="00DB1383" w:rsidRPr="002E6B83">
        <w:rPr>
          <w:szCs w:val="28"/>
        </w:rPr>
        <w:t xml:space="preserve"> </w:t>
      </w:r>
      <w:r w:rsidR="002F43B0" w:rsidRPr="002F43B0">
        <w:rPr>
          <w:szCs w:val="28"/>
        </w:rPr>
        <w:t xml:space="preserve">№ </w:t>
      </w:r>
      <w:r w:rsidR="00382844">
        <w:rPr>
          <w:szCs w:val="28"/>
        </w:rPr>
        <w:t>3</w:t>
      </w:r>
      <w:r w:rsidR="002F43B0" w:rsidRPr="002F43B0">
        <w:rPr>
          <w:szCs w:val="28"/>
        </w:rPr>
        <w:t>/</w:t>
      </w:r>
      <w:r w:rsidR="00382844">
        <w:rPr>
          <w:szCs w:val="28"/>
        </w:rPr>
        <w:t>38</w:t>
      </w:r>
      <w:r w:rsidR="002F43B0" w:rsidRPr="002F43B0">
        <w:rPr>
          <w:szCs w:val="28"/>
        </w:rPr>
        <w:t>-</w:t>
      </w:r>
      <w:r w:rsidR="00382844">
        <w:rPr>
          <w:szCs w:val="28"/>
        </w:rPr>
        <w:t>8</w:t>
      </w:r>
      <w:r w:rsidR="002F43B0" w:rsidRPr="002F43B0">
        <w:rPr>
          <w:szCs w:val="28"/>
        </w:rPr>
        <w:t xml:space="preserve"> «</w:t>
      </w:r>
      <w:r w:rsidR="00382844" w:rsidRPr="00382844">
        <w:rPr>
          <w:szCs w:val="28"/>
        </w:rPr>
        <w:t>О Порядке осуществления контроля</w:t>
      </w:r>
      <w:r w:rsidR="00382844">
        <w:rPr>
          <w:szCs w:val="28"/>
        </w:rPr>
        <w:t xml:space="preserve"> </w:t>
      </w:r>
      <w:r w:rsidR="00382844" w:rsidRPr="00382844">
        <w:rPr>
          <w:szCs w:val="28"/>
        </w:rPr>
        <w:t>за изготовлением и доставкой избирательных бюллетеней</w:t>
      </w:r>
      <w:r w:rsidR="00382844">
        <w:rPr>
          <w:szCs w:val="28"/>
        </w:rPr>
        <w:t xml:space="preserve"> </w:t>
      </w:r>
      <w:r w:rsidR="00382844" w:rsidRPr="00382844">
        <w:rPr>
          <w:szCs w:val="28"/>
        </w:rPr>
        <w:t>на выборах Губернатора Тверской области,</w:t>
      </w:r>
      <w:r w:rsidR="00382844">
        <w:rPr>
          <w:szCs w:val="28"/>
        </w:rPr>
        <w:t xml:space="preserve"> </w:t>
      </w:r>
      <w:r w:rsidR="00382844" w:rsidRPr="00382844">
        <w:rPr>
          <w:szCs w:val="28"/>
        </w:rPr>
        <w:t>депутатов Законодательного Собрания Тверской области</w:t>
      </w:r>
      <w:r w:rsidR="00382844">
        <w:rPr>
          <w:szCs w:val="28"/>
        </w:rPr>
        <w:t xml:space="preserve"> </w:t>
      </w:r>
      <w:r w:rsidR="00382844" w:rsidRPr="00382844">
        <w:rPr>
          <w:szCs w:val="28"/>
        </w:rPr>
        <w:t>восьмого созыва 20 сентября 2026 года</w:t>
      </w:r>
      <w:r w:rsidR="002F43B0" w:rsidRPr="002F43B0">
        <w:rPr>
          <w:szCs w:val="28"/>
        </w:rPr>
        <w:t>»</w:t>
      </w:r>
      <w:r w:rsidRPr="002F43B0">
        <w:rPr>
          <w:szCs w:val="28"/>
        </w:rPr>
        <w:t>,  на основании  постановления  избирательной комиссии Тверской области от</w:t>
      </w:r>
      <w:r w:rsidR="002F43B0" w:rsidRPr="002F43B0">
        <w:rPr>
          <w:szCs w:val="28"/>
        </w:rPr>
        <w:t xml:space="preserve"> </w:t>
      </w:r>
      <w:r w:rsidR="00382844" w:rsidRPr="00382844">
        <w:rPr>
          <w:szCs w:val="28"/>
        </w:rPr>
        <w:t>04.05.2026 № 191/2382-7 «О возложении полномочий окружной избирательной комиссии Кашинского одномандатного избирательного округа № 19 по выборам депутатов Законодательного Собрания Тверской области восьмого созыва на территориальную избирательную комиссию Кашинского округа»</w:t>
      </w:r>
      <w:r w:rsidRPr="002F43B0">
        <w:rPr>
          <w:szCs w:val="28"/>
        </w:rPr>
        <w:t xml:space="preserve">, территориальная избирательная комиссия Кашинского </w:t>
      </w:r>
      <w:r w:rsidR="002F43B0" w:rsidRPr="002F43B0">
        <w:rPr>
          <w:szCs w:val="28"/>
        </w:rPr>
        <w:t xml:space="preserve">округа </w:t>
      </w:r>
      <w:r w:rsidRPr="002F43B0">
        <w:rPr>
          <w:b/>
          <w:spacing w:val="30"/>
          <w:szCs w:val="28"/>
        </w:rPr>
        <w:t>постановляет</w:t>
      </w:r>
      <w:r w:rsidRPr="002F43B0">
        <w:rPr>
          <w:szCs w:val="28"/>
        </w:rPr>
        <w:t>:</w:t>
      </w:r>
    </w:p>
    <w:p w14:paraId="077E2CB6" w14:textId="77777777" w:rsidR="00DB1383" w:rsidRPr="002F43B0" w:rsidRDefault="006570C7" w:rsidP="006570C7">
      <w:pPr>
        <w:spacing w:line="360" w:lineRule="auto"/>
        <w:ind w:firstLine="708"/>
        <w:jc w:val="both"/>
        <w:rPr>
          <w:szCs w:val="28"/>
        </w:rPr>
      </w:pPr>
      <w:r w:rsidRPr="002F43B0">
        <w:rPr>
          <w:szCs w:val="28"/>
        </w:rPr>
        <w:t xml:space="preserve">1. </w:t>
      </w:r>
      <w:r w:rsidR="00DB1383" w:rsidRPr="002F43B0">
        <w:rPr>
          <w:szCs w:val="28"/>
        </w:rPr>
        <w:t>Назначить ответственных лиц за изготовлением и доставкой</w:t>
      </w:r>
      <w:r w:rsidRPr="002F43B0">
        <w:rPr>
          <w:szCs w:val="28"/>
        </w:rPr>
        <w:t xml:space="preserve"> избирательн</w:t>
      </w:r>
      <w:r w:rsidR="00DB1383" w:rsidRPr="002F43B0">
        <w:rPr>
          <w:szCs w:val="28"/>
        </w:rPr>
        <w:t>ых</w:t>
      </w:r>
      <w:r w:rsidRPr="002F43B0">
        <w:rPr>
          <w:szCs w:val="28"/>
        </w:rPr>
        <w:t xml:space="preserve"> бюллетен</w:t>
      </w:r>
      <w:r w:rsidR="00DB1383" w:rsidRPr="002F43B0">
        <w:rPr>
          <w:szCs w:val="28"/>
        </w:rPr>
        <w:t>ей</w:t>
      </w:r>
      <w:r w:rsidRPr="002F43B0">
        <w:rPr>
          <w:szCs w:val="28"/>
        </w:rPr>
        <w:t xml:space="preserve"> для голосования на</w:t>
      </w:r>
      <w:r w:rsidR="002F43B0" w:rsidRPr="002F43B0">
        <w:rPr>
          <w:szCs w:val="28"/>
        </w:rPr>
        <w:t xml:space="preserve"> выборах депутатов Законодательного Собрания Тверской области седьмого созыва по Кашинскому одномандатному избирательному округу № 19 из</w:t>
      </w:r>
      <w:r w:rsidR="00DB1383" w:rsidRPr="002F43B0">
        <w:rPr>
          <w:szCs w:val="28"/>
        </w:rPr>
        <w:t xml:space="preserve"> числа членов территориальной избирательной комиссии Кашинского </w:t>
      </w:r>
      <w:r w:rsidR="002F43B0" w:rsidRPr="002F43B0">
        <w:rPr>
          <w:szCs w:val="28"/>
        </w:rPr>
        <w:t>округа</w:t>
      </w:r>
      <w:r w:rsidR="00DB1383" w:rsidRPr="002F43B0">
        <w:rPr>
          <w:szCs w:val="28"/>
        </w:rPr>
        <w:t xml:space="preserve"> с правом решающего голоса:</w:t>
      </w:r>
    </w:p>
    <w:p w14:paraId="0E85F05A" w14:textId="77777777" w:rsidR="00DB1383" w:rsidRPr="00F75EBD" w:rsidRDefault="00F75EBD" w:rsidP="006570C7">
      <w:pPr>
        <w:spacing w:line="360" w:lineRule="auto"/>
        <w:ind w:firstLine="708"/>
        <w:jc w:val="both"/>
        <w:rPr>
          <w:szCs w:val="28"/>
        </w:rPr>
      </w:pPr>
      <w:r w:rsidRPr="00F75EBD">
        <w:rPr>
          <w:szCs w:val="28"/>
        </w:rPr>
        <w:t xml:space="preserve">Пряжникова Александра Валерьевича – </w:t>
      </w:r>
      <w:r w:rsidR="00DB1383" w:rsidRPr="00F75EBD">
        <w:rPr>
          <w:szCs w:val="28"/>
        </w:rPr>
        <w:t>заместителя председателя;</w:t>
      </w:r>
    </w:p>
    <w:p w14:paraId="436262F2" w14:textId="77777777" w:rsidR="006570C7" w:rsidRPr="00F75EBD" w:rsidRDefault="00DB1383" w:rsidP="006570C7">
      <w:pPr>
        <w:spacing w:line="360" w:lineRule="auto"/>
        <w:ind w:firstLine="708"/>
        <w:jc w:val="both"/>
        <w:rPr>
          <w:szCs w:val="28"/>
        </w:rPr>
      </w:pPr>
      <w:r w:rsidRPr="00F75EBD">
        <w:rPr>
          <w:szCs w:val="28"/>
        </w:rPr>
        <w:lastRenderedPageBreak/>
        <w:t>Игнатенкова Сергея Ивановича</w:t>
      </w:r>
      <w:r w:rsidR="00F75EBD" w:rsidRPr="00F75EBD">
        <w:rPr>
          <w:szCs w:val="28"/>
        </w:rPr>
        <w:t xml:space="preserve"> – члена комиссии</w:t>
      </w:r>
      <w:r w:rsidR="006570C7" w:rsidRPr="00F75EBD">
        <w:rPr>
          <w:szCs w:val="28"/>
        </w:rPr>
        <w:t xml:space="preserve">. </w:t>
      </w:r>
    </w:p>
    <w:p w14:paraId="307AA4DF" w14:textId="77777777" w:rsidR="000743AF" w:rsidRPr="00F75EBD" w:rsidRDefault="006570C7" w:rsidP="006570C7">
      <w:pPr>
        <w:spacing w:line="360" w:lineRule="auto"/>
        <w:ind w:firstLine="567"/>
        <w:jc w:val="both"/>
        <w:rPr>
          <w:szCs w:val="28"/>
        </w:rPr>
      </w:pPr>
      <w:r w:rsidRPr="00F75EBD">
        <w:rPr>
          <w:szCs w:val="28"/>
        </w:rPr>
        <w:t>2.     </w:t>
      </w:r>
      <w:r w:rsidR="000743AF" w:rsidRPr="00F75EBD">
        <w:rPr>
          <w:szCs w:val="28"/>
        </w:rPr>
        <w:t xml:space="preserve">Контроль за исполнением настоящего постановления возложить на председателя территориальной избирательной комиссии Кашинского </w:t>
      </w:r>
      <w:r w:rsidR="00F75EBD" w:rsidRPr="00F75EBD">
        <w:rPr>
          <w:szCs w:val="28"/>
        </w:rPr>
        <w:t>округа</w:t>
      </w:r>
      <w:r w:rsidR="000743AF" w:rsidRPr="00F75EBD">
        <w:rPr>
          <w:szCs w:val="28"/>
        </w:rPr>
        <w:t xml:space="preserve"> </w:t>
      </w:r>
      <w:r w:rsidR="00F75EBD" w:rsidRPr="00F75EBD">
        <w:rPr>
          <w:szCs w:val="28"/>
        </w:rPr>
        <w:t xml:space="preserve">С.В. </w:t>
      </w:r>
      <w:r w:rsidR="00F75EBD">
        <w:rPr>
          <w:szCs w:val="28"/>
        </w:rPr>
        <w:t>С</w:t>
      </w:r>
      <w:r w:rsidR="00F75EBD" w:rsidRPr="00F75EBD">
        <w:rPr>
          <w:szCs w:val="28"/>
        </w:rPr>
        <w:t>мирнова</w:t>
      </w:r>
      <w:r w:rsidR="000743AF" w:rsidRPr="00F75EBD">
        <w:rPr>
          <w:szCs w:val="28"/>
        </w:rPr>
        <w:t>.</w:t>
      </w:r>
    </w:p>
    <w:p w14:paraId="6C13D95F" w14:textId="77777777" w:rsidR="006570C7" w:rsidRDefault="000743AF" w:rsidP="000743AF">
      <w:pPr>
        <w:spacing w:line="360" w:lineRule="auto"/>
        <w:ind w:firstLine="567"/>
        <w:jc w:val="both"/>
        <w:rPr>
          <w:szCs w:val="28"/>
        </w:rPr>
      </w:pPr>
      <w:r w:rsidRPr="00F75EBD">
        <w:rPr>
          <w:szCs w:val="28"/>
        </w:rPr>
        <w:t xml:space="preserve">3.  </w:t>
      </w:r>
      <w:r w:rsidR="006570C7" w:rsidRPr="00F75EBD">
        <w:rPr>
          <w:szCs w:val="28"/>
        </w:rPr>
        <w:t xml:space="preserve">Разместить настоящее постановление на сайте территориальной избирательной комиссии Кашинского </w:t>
      </w:r>
      <w:r w:rsidR="00F75EBD" w:rsidRPr="00F75EBD">
        <w:rPr>
          <w:szCs w:val="28"/>
        </w:rPr>
        <w:t>округа</w:t>
      </w:r>
      <w:r w:rsidR="006570C7" w:rsidRPr="00F75EBD">
        <w:rPr>
          <w:szCs w:val="28"/>
        </w:rPr>
        <w:t xml:space="preserve"> в информационно-телекоммуникационной сети «Интернет».</w:t>
      </w:r>
    </w:p>
    <w:p w14:paraId="508713F6" w14:textId="77777777" w:rsidR="00FE361A" w:rsidRDefault="00FE361A" w:rsidP="00FE361A">
      <w:pPr>
        <w:spacing w:line="360" w:lineRule="auto"/>
        <w:jc w:val="both"/>
        <w:rPr>
          <w:szCs w:val="28"/>
        </w:rPr>
      </w:pPr>
    </w:p>
    <w:tbl>
      <w:tblPr>
        <w:tblW w:w="9360" w:type="dxa"/>
        <w:tblInd w:w="108" w:type="dxa"/>
        <w:tblLook w:val="00A0" w:firstRow="1" w:lastRow="0" w:firstColumn="1" w:lastColumn="0" w:noHBand="0" w:noVBand="0"/>
      </w:tblPr>
      <w:tblGrid>
        <w:gridCol w:w="4320"/>
        <w:gridCol w:w="5040"/>
      </w:tblGrid>
      <w:tr w:rsidR="00FE361A" w:rsidRPr="00FE361A" w14:paraId="1F6B4DEF" w14:textId="77777777" w:rsidTr="00D3736B">
        <w:tc>
          <w:tcPr>
            <w:tcW w:w="4320" w:type="dxa"/>
          </w:tcPr>
          <w:p w14:paraId="6915A758" w14:textId="77777777" w:rsidR="00FE361A" w:rsidRPr="00FE361A" w:rsidRDefault="00FE361A" w:rsidP="00D3736B">
            <w:pPr>
              <w:spacing w:line="276" w:lineRule="auto"/>
              <w:ind w:left="-142"/>
              <w:rPr>
                <w:szCs w:val="28"/>
                <w:lang w:eastAsia="en-US"/>
              </w:rPr>
            </w:pPr>
            <w:r w:rsidRPr="00FE361A">
              <w:rPr>
                <w:szCs w:val="28"/>
                <w:lang w:eastAsia="en-US"/>
              </w:rPr>
              <w:t xml:space="preserve">Председатель  </w:t>
            </w:r>
          </w:p>
          <w:p w14:paraId="7EC1D925" w14:textId="77777777" w:rsidR="00FE361A" w:rsidRPr="00FE361A" w:rsidRDefault="00FE361A" w:rsidP="00D3736B">
            <w:pPr>
              <w:spacing w:line="276" w:lineRule="auto"/>
              <w:ind w:left="-142"/>
              <w:rPr>
                <w:szCs w:val="28"/>
                <w:lang w:eastAsia="en-US"/>
              </w:rPr>
            </w:pPr>
            <w:r w:rsidRPr="00FE361A">
              <w:rPr>
                <w:szCs w:val="28"/>
                <w:lang w:eastAsia="en-US"/>
              </w:rPr>
              <w:t>территориальной избирательной комиссии Кашинского округа</w:t>
            </w:r>
          </w:p>
        </w:tc>
        <w:tc>
          <w:tcPr>
            <w:tcW w:w="5040" w:type="dxa"/>
            <w:vAlign w:val="bottom"/>
          </w:tcPr>
          <w:p w14:paraId="6DB45C25" w14:textId="77777777" w:rsidR="00FE361A" w:rsidRPr="00FE361A" w:rsidRDefault="00FE361A" w:rsidP="00D3736B">
            <w:pPr>
              <w:pStyle w:val="2"/>
              <w:spacing w:line="276" w:lineRule="auto"/>
              <w:ind w:left="-142"/>
              <w:rPr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  <w:p w14:paraId="3B3FF373" w14:textId="77777777" w:rsidR="00FE361A" w:rsidRPr="00FE361A" w:rsidRDefault="00FE361A" w:rsidP="00D3736B">
            <w:pPr>
              <w:pStyle w:val="2"/>
              <w:spacing w:line="276" w:lineRule="auto"/>
              <w:ind w:left="-142"/>
              <w:rPr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FE361A">
              <w:rPr>
                <w:sz w:val="28"/>
                <w:szCs w:val="28"/>
                <w:lang w:eastAsia="en-US"/>
              </w:rPr>
              <w:t>С.В. Смирнов</w:t>
            </w:r>
          </w:p>
        </w:tc>
      </w:tr>
      <w:tr w:rsidR="00FE361A" w:rsidRPr="00FE361A" w14:paraId="0B6E1306" w14:textId="77777777" w:rsidTr="00D3736B">
        <w:trPr>
          <w:trHeight w:val="161"/>
        </w:trPr>
        <w:tc>
          <w:tcPr>
            <w:tcW w:w="4320" w:type="dxa"/>
          </w:tcPr>
          <w:p w14:paraId="7299846A" w14:textId="77777777" w:rsidR="00FE361A" w:rsidRPr="00FE361A" w:rsidRDefault="00FE361A" w:rsidP="00D3736B">
            <w:pPr>
              <w:spacing w:line="276" w:lineRule="auto"/>
              <w:ind w:left="-142"/>
              <w:rPr>
                <w:szCs w:val="28"/>
                <w:lang w:eastAsia="en-US"/>
              </w:rPr>
            </w:pPr>
          </w:p>
        </w:tc>
        <w:tc>
          <w:tcPr>
            <w:tcW w:w="5040" w:type="dxa"/>
            <w:vAlign w:val="bottom"/>
          </w:tcPr>
          <w:p w14:paraId="0679D85D" w14:textId="77777777" w:rsidR="00FE361A" w:rsidRPr="00FE361A" w:rsidRDefault="00FE361A" w:rsidP="00D3736B">
            <w:pPr>
              <w:pStyle w:val="2"/>
              <w:spacing w:line="276" w:lineRule="auto"/>
              <w:ind w:left="-142"/>
              <w:rPr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FE361A" w:rsidRPr="00FE361A" w14:paraId="3CE9A653" w14:textId="77777777" w:rsidTr="00D3736B">
        <w:trPr>
          <w:trHeight w:val="70"/>
        </w:trPr>
        <w:tc>
          <w:tcPr>
            <w:tcW w:w="4320" w:type="dxa"/>
          </w:tcPr>
          <w:p w14:paraId="18DC793E" w14:textId="77777777" w:rsidR="00FE361A" w:rsidRPr="00FE361A" w:rsidRDefault="00FE361A" w:rsidP="00D3736B">
            <w:pPr>
              <w:spacing w:line="276" w:lineRule="auto"/>
              <w:ind w:left="-142"/>
              <w:rPr>
                <w:szCs w:val="28"/>
                <w:lang w:eastAsia="en-US"/>
              </w:rPr>
            </w:pPr>
            <w:r w:rsidRPr="00FE361A">
              <w:rPr>
                <w:szCs w:val="28"/>
                <w:lang w:eastAsia="en-US"/>
              </w:rPr>
              <w:t xml:space="preserve">Секретарь </w:t>
            </w:r>
          </w:p>
          <w:p w14:paraId="5D23EB81" w14:textId="77777777" w:rsidR="00FE361A" w:rsidRPr="00FE361A" w:rsidRDefault="00FE361A" w:rsidP="00D3736B">
            <w:pPr>
              <w:spacing w:line="276" w:lineRule="auto"/>
              <w:ind w:left="-142"/>
              <w:rPr>
                <w:szCs w:val="28"/>
                <w:lang w:eastAsia="en-US"/>
              </w:rPr>
            </w:pPr>
            <w:r w:rsidRPr="00FE361A">
              <w:rPr>
                <w:szCs w:val="28"/>
                <w:lang w:eastAsia="en-US"/>
              </w:rPr>
              <w:t>территориальной избирательной комиссии Кашинского округа</w:t>
            </w:r>
          </w:p>
        </w:tc>
        <w:tc>
          <w:tcPr>
            <w:tcW w:w="5040" w:type="dxa"/>
            <w:vAlign w:val="bottom"/>
          </w:tcPr>
          <w:p w14:paraId="460EA59B" w14:textId="77777777" w:rsidR="00FE361A" w:rsidRPr="00FE361A" w:rsidRDefault="00FE361A" w:rsidP="00D3736B">
            <w:pPr>
              <w:pStyle w:val="2"/>
              <w:spacing w:line="276" w:lineRule="auto"/>
              <w:ind w:left="-142"/>
              <w:rPr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  <w:p w14:paraId="3AF3FACF" w14:textId="77777777" w:rsidR="00FE361A" w:rsidRPr="00FE361A" w:rsidRDefault="00FE361A" w:rsidP="00D3736B">
            <w:pPr>
              <w:pStyle w:val="2"/>
              <w:spacing w:line="276" w:lineRule="auto"/>
              <w:ind w:left="-142"/>
              <w:rPr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FE361A">
              <w:rPr>
                <w:sz w:val="28"/>
                <w:szCs w:val="28"/>
                <w:lang w:eastAsia="en-US"/>
              </w:rPr>
              <w:t>Ю.Ю. Каменева</w:t>
            </w:r>
          </w:p>
        </w:tc>
      </w:tr>
    </w:tbl>
    <w:p w14:paraId="6A9E90CC" w14:textId="77777777" w:rsidR="000D3ED5" w:rsidRPr="001A287A" w:rsidRDefault="000D3ED5" w:rsidP="00FE361A">
      <w:pPr>
        <w:jc w:val="both"/>
        <w:rPr>
          <w:b/>
          <w:color w:val="FF0000"/>
          <w:szCs w:val="28"/>
        </w:rPr>
      </w:pPr>
    </w:p>
    <w:p w14:paraId="6025C95C" w14:textId="77777777" w:rsidR="000D3ED5" w:rsidRPr="001A287A" w:rsidRDefault="000D3ED5" w:rsidP="000D3ED5">
      <w:pPr>
        <w:pStyle w:val="2"/>
        <w:jc w:val="both"/>
        <w:rPr>
          <w:b/>
          <w:bCs/>
          <w:color w:val="FF0000"/>
          <w:sz w:val="28"/>
          <w:szCs w:val="28"/>
        </w:rPr>
      </w:pPr>
      <w:r w:rsidRPr="001A287A">
        <w:rPr>
          <w:color w:val="FF0000"/>
          <w:sz w:val="28"/>
          <w:szCs w:val="28"/>
        </w:rPr>
        <w:t xml:space="preserve">               </w:t>
      </w:r>
    </w:p>
    <w:p w14:paraId="24AAB3CD" w14:textId="77777777" w:rsidR="000D3ED5" w:rsidRPr="0028747A" w:rsidRDefault="000D3ED5" w:rsidP="000D3ED5">
      <w:pPr>
        <w:spacing w:line="360" w:lineRule="auto"/>
        <w:jc w:val="both"/>
      </w:pPr>
    </w:p>
    <w:p w14:paraId="43C09018" w14:textId="77777777" w:rsidR="000D3ED5" w:rsidRDefault="000D3ED5" w:rsidP="000D3ED5"/>
    <w:p w14:paraId="4D64D3A4" w14:textId="77777777" w:rsidR="00D23E12" w:rsidRDefault="00D23E12"/>
    <w:sectPr w:rsidR="00D23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0C7"/>
    <w:rsid w:val="000743AF"/>
    <w:rsid w:val="000D3ED5"/>
    <w:rsid w:val="0010566A"/>
    <w:rsid w:val="001A287A"/>
    <w:rsid w:val="002F43B0"/>
    <w:rsid w:val="00382844"/>
    <w:rsid w:val="004550C6"/>
    <w:rsid w:val="00644512"/>
    <w:rsid w:val="006570C7"/>
    <w:rsid w:val="00C177D1"/>
    <w:rsid w:val="00CD402F"/>
    <w:rsid w:val="00D23E12"/>
    <w:rsid w:val="00D5730B"/>
    <w:rsid w:val="00DB1383"/>
    <w:rsid w:val="00DC49D9"/>
    <w:rsid w:val="00F108AC"/>
    <w:rsid w:val="00F75EBD"/>
    <w:rsid w:val="00FE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2EA1"/>
  <w15:docId w15:val="{3E2AAF76-6A6F-4281-B5D0-3928410D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0C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570C7"/>
    <w:pPr>
      <w:keepNext/>
      <w:spacing w:line="360" w:lineRule="auto"/>
      <w:ind w:firstLine="851"/>
      <w:jc w:val="right"/>
      <w:outlineLvl w:val="1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70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6570C7"/>
    <w:pPr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Обычный1"/>
    <w:rsid w:val="000D3ED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2019-08-29T08:21:00Z</cp:lastPrinted>
  <dcterms:created xsi:type="dcterms:W3CDTF">2026-08-26T13:52:00Z</dcterms:created>
  <dcterms:modified xsi:type="dcterms:W3CDTF">2026-08-27T09:16:00Z</dcterms:modified>
</cp:coreProperties>
</file>